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E25A0" w14:textId="77777777" w:rsidR="00820E8A" w:rsidRDefault="00820E8A" w:rsidP="00223E07">
      <w:pPr>
        <w:jc w:val="center"/>
      </w:pPr>
      <w:r w:rsidRPr="00223E07">
        <w:rPr>
          <w:b/>
        </w:rPr>
        <w:t>DRITTE di VIAGGIO  RUANDA</w:t>
      </w:r>
      <w:r w:rsidRPr="00223E07">
        <w:rPr>
          <w:b/>
        </w:rPr>
        <w:br/>
      </w:r>
      <w:r>
        <w:t>agosto 2022</w:t>
      </w:r>
    </w:p>
    <w:p w14:paraId="41D61949" w14:textId="77777777" w:rsidR="00820E8A" w:rsidRDefault="00820E8A"/>
    <w:p w14:paraId="3DADF45A" w14:textId="77777777" w:rsidR="005F45A5" w:rsidRDefault="005F45A5" w:rsidP="005F45A5">
      <w:r>
        <w:t xml:space="preserve">Dal 31 luglio all’8 agosto 2022 l’oculista Gian Luca </w:t>
      </w:r>
      <w:proofErr w:type="spellStart"/>
      <w:r>
        <w:t>Laffi</w:t>
      </w:r>
      <w:proofErr w:type="spellEnd"/>
      <w:r>
        <w:t xml:space="preserve"> ed il fotogiornalista Giulio Paletta si sono recati in Ruanda al RCEH (</w:t>
      </w:r>
      <w:proofErr w:type="spellStart"/>
      <w:r>
        <w:t>Rwanda</w:t>
      </w:r>
      <w:proofErr w:type="spellEnd"/>
      <w:r>
        <w:t xml:space="preserve"> Charity </w:t>
      </w:r>
      <w:proofErr w:type="spellStart"/>
      <w:r>
        <w:t>Eye</w:t>
      </w:r>
      <w:proofErr w:type="spellEnd"/>
      <w:r>
        <w:t xml:space="preserve"> Hospital) situato nel distretto di </w:t>
      </w:r>
      <w:proofErr w:type="spellStart"/>
      <w:r>
        <w:t>Kamoni</w:t>
      </w:r>
      <w:proofErr w:type="spellEnd"/>
      <w:r>
        <w:t xml:space="preserve"> a poco meno di un’ora da Kigali su una collina di 1600 metri di altezza. Il Ruanda,  è chiamato il paese dalle mille colline, tutte superiori ai 1000 metri e nonostante la ricchezza della sua terra è ancora tra i paesi più poveri al mondo.</w:t>
      </w:r>
    </w:p>
    <w:p w14:paraId="5583ED1F" w14:textId="77777777" w:rsidR="005F45A5" w:rsidRDefault="005F45A5" w:rsidP="005F45A5">
      <w:r>
        <w:t>Grazie a Giulio è stata documentata l’attività dell’ospedale attualmente a pieno regime con più di 5000 interventi all’anno, almeno 750 visite alla settimane e questo grazie al contratto effettuato con la “</w:t>
      </w:r>
      <w:proofErr w:type="spellStart"/>
      <w:r>
        <w:t>mutuelle</w:t>
      </w:r>
      <w:proofErr w:type="spellEnd"/>
      <w:r>
        <w:t xml:space="preserve"> de </w:t>
      </w:r>
      <w:proofErr w:type="spellStart"/>
      <w:r>
        <w:t>santé</w:t>
      </w:r>
      <w:proofErr w:type="spellEnd"/>
      <w:r>
        <w:t xml:space="preserve">”, l’assicurazione obbligatoria per i ruandesi che copre il 90% della spesa del paziente negli ospedali pubblici e da metà 2019 anche nel RCEH diretto dal </w:t>
      </w:r>
      <w:proofErr w:type="spellStart"/>
      <w:r>
        <w:t>dott</w:t>
      </w:r>
      <w:proofErr w:type="spellEnd"/>
      <w:r>
        <w:t xml:space="preserve"> </w:t>
      </w:r>
      <w:proofErr w:type="spellStart"/>
      <w:r>
        <w:t>Piet</w:t>
      </w:r>
      <w:proofErr w:type="spellEnd"/>
      <w:r>
        <w:t xml:space="preserve"> </w:t>
      </w:r>
      <w:proofErr w:type="spellStart"/>
      <w:r>
        <w:t>Noé</w:t>
      </w:r>
      <w:proofErr w:type="spellEnd"/>
      <w:r>
        <w:t xml:space="preserve">. Dopo i due anni di </w:t>
      </w:r>
      <w:proofErr w:type="spellStart"/>
      <w:r>
        <w:t>Covid</w:t>
      </w:r>
      <w:proofErr w:type="spellEnd"/>
      <w:r>
        <w:t xml:space="preserve">, l’ospedale ha aumentato le prestazioni grazie a 2 oculisti permanenti ed altri saltuari, 15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(infermieri specializzati in oculistica) che eseguono visite ed aiutano in sala operatoria e ad altro personale infermieristico ed amministrativo.</w:t>
      </w:r>
    </w:p>
    <w:p w14:paraId="412CA297" w14:textId="77777777" w:rsidR="005F45A5" w:rsidRDefault="005F45A5" w:rsidP="005F45A5"/>
    <w:p w14:paraId="10351D95" w14:textId="391B3EC6" w:rsidR="005F45A5" w:rsidRPr="005F45A5" w:rsidRDefault="005F45A5" w:rsidP="009C261F">
      <w:r>
        <w:t>Lo standard qualitativo è elevato grazie alla professionalità e alla strumentazione di primo livello, che non ha niente da invidiare ai migliori centri di oculistica italiana. La cartella clinica è informatizzata e tutte le prestazioni vengono registrate così come gli acquisti e le spese. L’ospedale ha raggiunto l’autonomia economica grazie al rimborso delle assicurazioni, e grazie ai pazienti privati che non hanno problemi economici o che arrivano dagli stati confinanti, primi fra tutti il Congo che ha un livello sanitario molto scarso.</w:t>
      </w:r>
    </w:p>
    <w:p w14:paraId="46281568" w14:textId="77777777" w:rsidR="009C261F" w:rsidRDefault="009C261F">
      <w:pPr>
        <w:rPr>
          <w:b/>
        </w:rPr>
      </w:pPr>
    </w:p>
    <w:p w14:paraId="292E31FB" w14:textId="77777777" w:rsidR="00C455EE" w:rsidRPr="003112E2" w:rsidRDefault="00C455EE">
      <w:pPr>
        <w:rPr>
          <w:b/>
        </w:rPr>
      </w:pPr>
      <w:r w:rsidRPr="003112E2">
        <w:rPr>
          <w:b/>
        </w:rPr>
        <w:t>Notizie di viaggio</w:t>
      </w:r>
    </w:p>
    <w:p w14:paraId="0367E0B8" w14:textId="14BED3FF" w:rsidR="00B3218B" w:rsidRDefault="00B3218B">
      <w:r>
        <w:t>Prima di partire dovevamo avere un tampone molecolare eseguito non più di 72 ore dalla partenza.</w:t>
      </w:r>
      <w:r w:rsidR="0054060E">
        <w:t xml:space="preserve"> Pochi giorni prima avevano tolto l’obbligo del tampone all’aeroporto di Kigali</w:t>
      </w:r>
    </w:p>
    <w:p w14:paraId="4D94CBCB" w14:textId="77777777" w:rsidR="00820E8A" w:rsidRDefault="00223E07">
      <w:r>
        <w:t xml:space="preserve">Viaggio con la </w:t>
      </w:r>
      <w:proofErr w:type="spellStart"/>
      <w:r>
        <w:t>Turkish</w:t>
      </w:r>
      <w:proofErr w:type="spellEnd"/>
      <w:r>
        <w:t xml:space="preserve"> BO-Istanbul  11-45 – 14.15  poi Istanbul – Kigali 18.45 – 0.15</w:t>
      </w:r>
    </w:p>
    <w:p w14:paraId="605B03D6" w14:textId="77777777" w:rsidR="00223E07" w:rsidRDefault="00223E07">
      <w:r>
        <w:t>In Turchia un ora in più, in Ruanda stessa ora</w:t>
      </w:r>
    </w:p>
    <w:p w14:paraId="3DA78EC7" w14:textId="77777777" w:rsidR="00F2238E" w:rsidRDefault="00F2238E"/>
    <w:p w14:paraId="601D3937" w14:textId="35D18346" w:rsidR="00F2238E" w:rsidRDefault="00F2238E">
      <w:r>
        <w:t>Il visto si può fare all’arrivo o meglio ancora farlo on line sul sito del ministero tramite IREMBO, costa 50 dollari</w:t>
      </w:r>
      <w:r w:rsidR="00801B33">
        <w:t>.</w:t>
      </w:r>
      <w:r w:rsidR="00B3218B">
        <w:t xml:space="preserve"> </w:t>
      </w:r>
    </w:p>
    <w:p w14:paraId="38845932" w14:textId="0EB230CA" w:rsidR="00801B33" w:rsidRDefault="00801B33">
      <w:r>
        <w:t xml:space="preserve">Essendo arrivati di notte e </w:t>
      </w:r>
      <w:proofErr w:type="spellStart"/>
      <w:r>
        <w:t>Piet</w:t>
      </w:r>
      <w:proofErr w:type="spellEnd"/>
      <w:r>
        <w:t xml:space="preserve"> doveva iniziare presto al lavoro, abbiamo dormito al </w:t>
      </w:r>
      <w:proofErr w:type="spellStart"/>
      <w:r>
        <w:t>Beausejour</w:t>
      </w:r>
      <w:proofErr w:type="spellEnd"/>
      <w:r>
        <w:t xml:space="preserve"> (costo di una camera con prima colazione: 60 dollari)</w:t>
      </w:r>
    </w:p>
    <w:p w14:paraId="754BC239" w14:textId="678DEED3" w:rsidR="00C63E80" w:rsidRDefault="00C63E80">
      <w:r>
        <w:t xml:space="preserve">Abbiamo dormito a casa di </w:t>
      </w:r>
      <w:proofErr w:type="spellStart"/>
      <w:r>
        <w:t>Piet</w:t>
      </w:r>
      <w:proofErr w:type="spellEnd"/>
      <w:r>
        <w:t xml:space="preserve"> </w:t>
      </w:r>
      <w:r w:rsidR="003112E2">
        <w:t xml:space="preserve">(ci sono 3 stanze: 1 dove dorme lui, una con letto matrimoniale e bagno in camera ed una singola) </w:t>
      </w:r>
      <w:r>
        <w:t>accuditi da Pascal per i lavori di casa e da Cecile per la cucina</w:t>
      </w:r>
      <w:r w:rsidR="00561DCE">
        <w:t xml:space="preserve">. A </w:t>
      </w:r>
      <w:r w:rsidR="0096297A">
        <w:t>settembre 2022</w:t>
      </w:r>
      <w:r w:rsidR="00561DCE">
        <w:t xml:space="preserve"> sarà pronta di fianco la casa dei volontari: 4 appartamenti con cucina, 2 camere da letto, bagno, piscina e giardino in comune.</w:t>
      </w:r>
    </w:p>
    <w:p w14:paraId="4B3C00AF" w14:textId="77777777" w:rsidR="00F2238E" w:rsidRDefault="00F2238E"/>
    <w:p w14:paraId="1B8D3FF0" w14:textId="2EEBF19B" w:rsidR="008D0150" w:rsidRDefault="004F65DD">
      <w:r>
        <w:t>Agosto d</w:t>
      </w:r>
      <w:r w:rsidR="00000A07">
        <w:t>i solito è una stagione secca, ma un giorno ha piovuto molto</w:t>
      </w:r>
      <w:r w:rsidR="008D0150">
        <w:t>.</w:t>
      </w:r>
      <w:r w:rsidR="00ED791B">
        <w:t xml:space="preserve"> Temperatura </w:t>
      </w:r>
      <w:r w:rsidR="00CB5CC0">
        <w:t>molto gradevole</w:t>
      </w:r>
      <w:r w:rsidR="00ED791B">
        <w:t xml:space="preserve">: 20 </w:t>
      </w:r>
      <w:r w:rsidR="009B6D96">
        <w:t xml:space="preserve">gradi </w:t>
      </w:r>
      <w:r w:rsidR="00ED791B">
        <w:t>di notte e 25 di giorno</w:t>
      </w:r>
      <w:r w:rsidR="00CB5CC0">
        <w:t>, zanzare assenti. Non abbiamo fatto l’antimalarica.</w:t>
      </w:r>
    </w:p>
    <w:p w14:paraId="22B84A8F" w14:textId="77777777" w:rsidR="008D0150" w:rsidRDefault="008D0150"/>
    <w:p w14:paraId="0505ED26" w14:textId="3DE35430" w:rsidR="00424A8B" w:rsidRDefault="008D0150">
      <w:r>
        <w:t>La clinica ha 56 post</w:t>
      </w:r>
      <w:r w:rsidR="00424A8B">
        <w:t>i</w:t>
      </w:r>
      <w:r>
        <w:t xml:space="preserve"> letti detti COMUNI in stanze da 14 letti, mentre ha 24 stanze PRIVATE con 2 letti ciascuna ed il bagno in camera</w:t>
      </w:r>
      <w:r w:rsidR="00424A8B">
        <w:t>.</w:t>
      </w:r>
    </w:p>
    <w:p w14:paraId="55217F64" w14:textId="0164FF7E" w:rsidR="00424A8B" w:rsidRDefault="00424A8B">
      <w:r>
        <w:t xml:space="preserve">Vi è un ristorante per i pazienti </w:t>
      </w:r>
      <w:r w:rsidR="00ED791B">
        <w:t xml:space="preserve">ed </w:t>
      </w:r>
      <w:r>
        <w:t>il personale ed un altro ristorante per lo staff medico</w:t>
      </w:r>
    </w:p>
    <w:p w14:paraId="588D89E6" w14:textId="0308928F" w:rsidR="00424A8B" w:rsidRDefault="00424A8B">
      <w:r>
        <w:t xml:space="preserve">1 farmacia, 1 lavanderia, una mega cucina, </w:t>
      </w:r>
    </w:p>
    <w:p w14:paraId="2A177B0D" w14:textId="4523A1DC" w:rsidR="001F4474" w:rsidRDefault="001F4474">
      <w:r>
        <w:t>sale consultazioni</w:t>
      </w:r>
    </w:p>
    <w:p w14:paraId="61D8618F" w14:textId="2E40ACA2" w:rsidR="001F4474" w:rsidRDefault="001F4474">
      <w:r>
        <w:lastRenderedPageBreak/>
        <w:t xml:space="preserve">attualmente come </w:t>
      </w:r>
      <w:r w:rsidRPr="00A21B5C">
        <w:rPr>
          <w:b/>
        </w:rPr>
        <w:t>oculisti</w:t>
      </w:r>
      <w:r>
        <w:t xml:space="preserve">: </w:t>
      </w:r>
      <w:proofErr w:type="spellStart"/>
      <w:r>
        <w:t>Piet</w:t>
      </w:r>
      <w:proofErr w:type="spellEnd"/>
      <w:r>
        <w:t xml:space="preserve"> e </w:t>
      </w:r>
      <w:proofErr w:type="spellStart"/>
      <w:r>
        <w:t>Rohil</w:t>
      </w:r>
      <w:proofErr w:type="spellEnd"/>
      <w:r>
        <w:t xml:space="preserve"> + Nick che fa 3 mesi di lavoro, poi 1 mese in Inghilterra</w:t>
      </w:r>
      <w:r w:rsidR="006C5AEF">
        <w:t xml:space="preserve"> + IVO che sta facendo 6 mesi della specialità</w:t>
      </w:r>
    </w:p>
    <w:p w14:paraId="1AAA3B8C" w14:textId="19B797A3" w:rsidR="00ED791B" w:rsidRDefault="00ED791B">
      <w:r>
        <w:t>1 laboratorio di ottica con sala esposizione molto grande e prezzi di occhiali di tutti i tipi. 1 laboratorio dove si preparano tutti i tipi di occhiali persino i progressivi, 1 sala per misurazione e lampada a fessura perché tra poco  inizierà l’attività di contattologia soprattutto per i cheratoconi</w:t>
      </w:r>
      <w:r w:rsidR="00A21B5C">
        <w:t xml:space="preserve"> gestito dalla lussemburghese Isabelle</w:t>
      </w:r>
    </w:p>
    <w:p w14:paraId="4BE8D1AC" w14:textId="10300C71" w:rsidR="006C5AEF" w:rsidRDefault="00424A8B">
      <w:r>
        <w:t>1 sala operatoria con 4 letti operatori: 1 per le anestesie generali</w:t>
      </w:r>
      <w:r w:rsidR="0042513E">
        <w:t xml:space="preserve"> (ci sono 2 anestesisti che fanno sia le locali che le generali)</w:t>
      </w:r>
      <w:r>
        <w:t>, 1 per la retina</w:t>
      </w:r>
      <w:r w:rsidR="00F80E70">
        <w:t xml:space="preserve"> e altre 2 per il segmento anteriore tutte attrezz</w:t>
      </w:r>
      <w:r w:rsidR="00C60569">
        <w:t xml:space="preserve">ate con microscopi ZEISS, </w:t>
      </w:r>
      <w:proofErr w:type="spellStart"/>
      <w:r w:rsidR="00C60569">
        <w:t>faco</w:t>
      </w:r>
      <w:proofErr w:type="spellEnd"/>
      <w:r w:rsidR="00C60569">
        <w:t xml:space="preserve"> </w:t>
      </w:r>
      <w:proofErr w:type="spellStart"/>
      <w:r w:rsidR="00C60569">
        <w:t>O</w:t>
      </w:r>
      <w:r w:rsidR="00F80E70">
        <w:t>ertli</w:t>
      </w:r>
      <w:proofErr w:type="spellEnd"/>
      <w:r w:rsidR="006C5AEF">
        <w:t xml:space="preserve">, + sala per le anestesie locali dove Patrick fa anche </w:t>
      </w:r>
      <w:proofErr w:type="spellStart"/>
      <w:r w:rsidR="006C5AEF">
        <w:t>crio</w:t>
      </w:r>
      <w:proofErr w:type="spellEnd"/>
      <w:r w:rsidR="006C5AEF">
        <w:t xml:space="preserve"> per </w:t>
      </w:r>
      <w:r w:rsidR="00675F5C">
        <w:t xml:space="preserve">la congiuntivite </w:t>
      </w:r>
      <w:proofErr w:type="spellStart"/>
      <w:r w:rsidR="00FB3A7F">
        <w:t>Vernal</w:t>
      </w:r>
      <w:proofErr w:type="spellEnd"/>
      <w:r w:rsidR="00FB3A7F">
        <w:t>, 1 ambiente dove si preparano i carrelli con tavolo madre e ferri già sterili ed un ambiente di sterilizzazione con 3 sterilizzatrici</w:t>
      </w:r>
    </w:p>
    <w:p w14:paraId="01079008" w14:textId="5A0FEE33" w:rsidR="001655DF" w:rsidRDefault="001655DF">
      <w:r>
        <w:t xml:space="preserve">15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(CO), infermieri specializzati in oculistica che fanno come percorso 1 anno di infermieristica generale e due anni di oculistica</w:t>
      </w:r>
      <w:r w:rsidR="0014214D">
        <w:t xml:space="preserve"> che eseguono visite ed aiutano in sala operatoria come </w:t>
      </w:r>
      <w:r w:rsidR="0003091A">
        <w:t>ferristi</w:t>
      </w:r>
      <w:r w:rsidR="0014214D">
        <w:t xml:space="preserve"> eseguendo anche alcuni interventi chirurgici in prima persona.</w:t>
      </w:r>
    </w:p>
    <w:p w14:paraId="1A2D3376" w14:textId="77777777" w:rsidR="001655DF" w:rsidRDefault="001655DF"/>
    <w:p w14:paraId="1FF1AFB4" w14:textId="57F4959A" w:rsidR="006C5AEF" w:rsidRDefault="005F45A5">
      <w:r>
        <w:t>Da gennaio ad</w:t>
      </w:r>
      <w:r w:rsidR="003C53B1">
        <w:t xml:space="preserve"> agosto 2022 sono stati effettuati 5000 interventi chirurgici. Normalmente </w:t>
      </w:r>
      <w:proofErr w:type="spellStart"/>
      <w:r w:rsidR="003C53B1">
        <w:t>Piet</w:t>
      </w:r>
      <w:proofErr w:type="spellEnd"/>
      <w:r w:rsidR="003C53B1">
        <w:t xml:space="preserve"> fa 3 sedute da 40 pazienti, 2 sedute da almeno 10 pazienti ed il sabato con 5-10 pazienti. </w:t>
      </w:r>
      <w:r w:rsidR="00F17210">
        <w:t xml:space="preserve">Nelle altre due giornate operano gli altri. </w:t>
      </w:r>
      <w:r w:rsidR="003C53B1">
        <w:t>Alla settimana circa 150 interventi</w:t>
      </w:r>
      <w:r w:rsidR="009819E6">
        <w:t xml:space="preserve">. </w:t>
      </w:r>
      <w:proofErr w:type="spellStart"/>
      <w:r w:rsidR="009819E6">
        <w:t>Piet</w:t>
      </w:r>
      <w:proofErr w:type="spellEnd"/>
      <w:r w:rsidR="009819E6">
        <w:t xml:space="preserve"> è proprietario dell’ospedale al 90% e Pierre al 10%</w:t>
      </w:r>
      <w:r w:rsidR="00047C5C">
        <w:t>. Loro ricevono uno stipendio e l’utile viene reinvestito nell’ospedale</w:t>
      </w:r>
    </w:p>
    <w:p w14:paraId="446A3DCF" w14:textId="77777777" w:rsidR="003C53B1" w:rsidRDefault="003C53B1"/>
    <w:p w14:paraId="67C96465" w14:textId="75C1F934" w:rsidR="003834E5" w:rsidRDefault="00AD4C18">
      <w:r>
        <w:t xml:space="preserve">La clinica possiede anche </w:t>
      </w:r>
      <w:r w:rsidR="00981F6F">
        <w:t>OCT</w:t>
      </w:r>
      <w:r>
        <w:t xml:space="preserve"> Heidelberg</w:t>
      </w:r>
      <w:r w:rsidR="00981F6F">
        <w:t xml:space="preserve">, </w:t>
      </w:r>
      <w:proofErr w:type="spellStart"/>
      <w:r w:rsidR="0042513E">
        <w:t>fluorangiografia</w:t>
      </w:r>
      <w:proofErr w:type="spellEnd"/>
      <w:r>
        <w:t xml:space="preserve">, </w:t>
      </w:r>
      <w:proofErr w:type="spellStart"/>
      <w:r w:rsidR="003834E5">
        <w:t>Fundus</w:t>
      </w:r>
      <w:proofErr w:type="spellEnd"/>
      <w:r w:rsidR="003834E5">
        <w:t xml:space="preserve"> camera </w:t>
      </w:r>
      <w:proofErr w:type="spellStart"/>
      <w:r w:rsidR="003834E5">
        <w:t>Eidon</w:t>
      </w:r>
      <w:proofErr w:type="spellEnd"/>
      <w:r w:rsidR="003834E5">
        <w:t xml:space="preserve"> della </w:t>
      </w:r>
      <w:proofErr w:type="spellStart"/>
      <w:r w:rsidR="003834E5">
        <w:t>Centervue</w:t>
      </w:r>
      <w:proofErr w:type="spellEnd"/>
      <w:r>
        <w:t xml:space="preserve">, </w:t>
      </w:r>
      <w:r w:rsidR="003834E5">
        <w:t>2 campi visivi HFA</w:t>
      </w:r>
      <w:r>
        <w:t xml:space="preserve">, </w:t>
      </w:r>
      <w:r w:rsidR="003834E5">
        <w:t>laser retina e laser SLT, laser YAG laser</w:t>
      </w:r>
    </w:p>
    <w:p w14:paraId="6A0A16B9" w14:textId="2016A0C9" w:rsidR="005C4FCE" w:rsidRDefault="005C4FCE">
      <w:r>
        <w:t>16 ambulatori per consultare</w:t>
      </w:r>
    </w:p>
    <w:p w14:paraId="5D1C092A" w14:textId="77777777" w:rsidR="005F45A5" w:rsidRDefault="005F45A5"/>
    <w:p w14:paraId="4E1C87E4" w14:textId="77777777" w:rsidR="005F45A5" w:rsidRDefault="005F45A5" w:rsidP="005F45A5">
      <w:r>
        <w:t>Il rinnovato laboratorio di ottica, appena inaugurato con 1 sala esposizione per l’acquisto da parte dei pazienti, un laboratorio per il confezionamento di occhiali di tutti i tipi, compreso i progressivi, un magazzino lenti e montature, è gestito dalla lussemburghese Isabelle. AMOA aiuterà il laboratorio con l’invio di migliaia di montature nuove dal momento che adesso “</w:t>
      </w:r>
      <w:proofErr w:type="spellStart"/>
      <w:r>
        <w:t>l’optical</w:t>
      </w:r>
      <w:proofErr w:type="spellEnd"/>
      <w:r>
        <w:t xml:space="preserve"> shop” dell’ospedale distribuisce circa 40 occhiali al giorno.</w:t>
      </w:r>
    </w:p>
    <w:p w14:paraId="3EC03B80" w14:textId="77777777" w:rsidR="00AE6CC0" w:rsidRDefault="00AE6CC0"/>
    <w:p w14:paraId="6FB77623" w14:textId="587EDD15" w:rsidR="00AE6CC0" w:rsidRPr="001E675D" w:rsidRDefault="00AE6CC0">
      <w:pPr>
        <w:rPr>
          <w:b/>
        </w:rPr>
      </w:pPr>
      <w:r w:rsidRPr="001E675D">
        <w:rPr>
          <w:b/>
        </w:rPr>
        <w:t>RETINOBLASTOMA</w:t>
      </w:r>
    </w:p>
    <w:p w14:paraId="6C3C1858" w14:textId="4238EBBD" w:rsidR="00AE6CC0" w:rsidRDefault="00AE6CC0">
      <w:r>
        <w:t xml:space="preserve">2-3 casi al mese. Di solito si fanno 2 sedute di </w:t>
      </w:r>
      <w:proofErr w:type="spellStart"/>
      <w:r>
        <w:t>chemio</w:t>
      </w:r>
      <w:r w:rsidR="00A773A9">
        <w:t>riduzione</w:t>
      </w:r>
      <w:proofErr w:type="spellEnd"/>
      <w:r w:rsidR="00A773A9">
        <w:t xml:space="preserve"> prima dell’enucleazion</w:t>
      </w:r>
      <w:r>
        <w:t xml:space="preserve">e e 2 sedute dopo. Per ogni bambino bisogna </w:t>
      </w:r>
      <w:r w:rsidR="00A773A9">
        <w:t>calcolare</w:t>
      </w:r>
      <w:r>
        <w:t xml:space="preserve"> la spesa di 1000 euro cadauno</w:t>
      </w:r>
      <w:r w:rsidR="009819E6">
        <w:t xml:space="preserve"> per un totale annuo di circa 25.000 euro. I chemioterapici vengono dall’India dal momento che dall’Italia era diventato burocraticamente molto complicato.</w:t>
      </w:r>
    </w:p>
    <w:p w14:paraId="71C03C76" w14:textId="77777777" w:rsidR="003834E5" w:rsidRDefault="003834E5"/>
    <w:p w14:paraId="2ACFEF78" w14:textId="3F95D050" w:rsidR="006C1E8C" w:rsidRDefault="00047996">
      <w:r>
        <w:t xml:space="preserve">in 5 giorni </w:t>
      </w:r>
      <w:r w:rsidR="00A773A9">
        <w:t>Gian Luca ha</w:t>
      </w:r>
      <w:r>
        <w:t xml:space="preserve"> effettuato 33 </w:t>
      </w:r>
      <w:proofErr w:type="spellStart"/>
      <w:r>
        <w:t>trabeculectomia</w:t>
      </w:r>
      <w:proofErr w:type="spellEnd"/>
      <w:r>
        <w:t xml:space="preserve">, 2 </w:t>
      </w:r>
      <w:r w:rsidR="00A773A9">
        <w:t>impianti drenanti</w:t>
      </w:r>
      <w:r w:rsidR="00F81809">
        <w:t xml:space="preserve"> (1 con il patch sclerale)</w:t>
      </w:r>
      <w:r>
        <w:t xml:space="preserve">, 2 </w:t>
      </w:r>
      <w:proofErr w:type="spellStart"/>
      <w:r>
        <w:t>ciclodiodi</w:t>
      </w:r>
      <w:proofErr w:type="spellEnd"/>
      <w:r w:rsidR="00A773A9">
        <w:t xml:space="preserve">. </w:t>
      </w:r>
      <w:r w:rsidR="00411229">
        <w:t>Normalmente s</w:t>
      </w:r>
      <w:r w:rsidR="006C1E8C">
        <w:t>i va dai 30 ai 45 interventi al giorno</w:t>
      </w:r>
      <w:r w:rsidR="00411229">
        <w:t>, mentre le visite vanno dalle 150 alle 250 al giorno</w:t>
      </w:r>
    </w:p>
    <w:p w14:paraId="2630CFD6" w14:textId="77777777" w:rsidR="00ED772A" w:rsidRDefault="00ED772A"/>
    <w:p w14:paraId="5CCFC109" w14:textId="3FD9EB9E" w:rsidR="00ED772A" w:rsidRPr="001E675D" w:rsidRDefault="00ED772A" w:rsidP="00ED772A">
      <w:pPr>
        <w:rPr>
          <w:b/>
        </w:rPr>
      </w:pPr>
      <w:r>
        <w:rPr>
          <w:b/>
        </w:rPr>
        <w:t>GLAUCOMA</w:t>
      </w:r>
    </w:p>
    <w:p w14:paraId="4EA95E54" w14:textId="76B48738" w:rsidR="00411229" w:rsidRDefault="00265B26" w:rsidP="00ED772A">
      <w:r>
        <w:t xml:space="preserve">La </w:t>
      </w:r>
      <w:proofErr w:type="spellStart"/>
      <w:r>
        <w:t>trabeculectomia</w:t>
      </w:r>
      <w:proofErr w:type="spellEnd"/>
      <w:r>
        <w:t xml:space="preserve"> è la più eseguita. </w:t>
      </w:r>
      <w:proofErr w:type="spellStart"/>
      <w:r>
        <w:t>Piet</w:t>
      </w:r>
      <w:proofErr w:type="spellEnd"/>
      <w:r>
        <w:t xml:space="preserve"> usa MMC 0,2mg/ml per 1 minuto, </w:t>
      </w:r>
      <w:r w:rsidR="00A773A9">
        <w:t xml:space="preserve">Gian Luca l’ha </w:t>
      </w:r>
      <w:r>
        <w:t xml:space="preserve">usata per 2 minuti. </w:t>
      </w:r>
      <w:proofErr w:type="spellStart"/>
      <w:r w:rsidR="00A773A9">
        <w:t>Piet</w:t>
      </w:r>
      <w:proofErr w:type="spellEnd"/>
      <w:r>
        <w:t xml:space="preserve"> preferisce suture non rilasciabili e farle saltare con laser Pascal</w:t>
      </w:r>
      <w:r w:rsidR="00496B1D">
        <w:t>.</w:t>
      </w:r>
    </w:p>
    <w:p w14:paraId="17EC9D2B" w14:textId="45F80290" w:rsidR="00496B1D" w:rsidRDefault="00A773A9" w:rsidP="00ED772A">
      <w:r>
        <w:t xml:space="preserve">Esiste anche </w:t>
      </w:r>
      <w:r w:rsidR="00496B1D">
        <w:t xml:space="preserve">Laser SLT </w:t>
      </w:r>
      <w:proofErr w:type="spellStart"/>
      <w:r w:rsidR="00496B1D">
        <w:t>Lumenis</w:t>
      </w:r>
      <w:proofErr w:type="spellEnd"/>
      <w:r w:rsidR="00496B1D">
        <w:t xml:space="preserve">, Laser a </w:t>
      </w:r>
      <w:proofErr w:type="spellStart"/>
      <w:r w:rsidR="00496B1D">
        <w:t>ciclodiodo</w:t>
      </w:r>
      <w:proofErr w:type="spellEnd"/>
      <w:r w:rsidR="00496B1D">
        <w:t xml:space="preserve"> IRIDEX</w:t>
      </w:r>
      <w:r w:rsidR="00536A6D">
        <w:t xml:space="preserve">. Come valvole </w:t>
      </w:r>
      <w:proofErr w:type="spellStart"/>
      <w:r w:rsidR="00536A6D">
        <w:t>Piet</w:t>
      </w:r>
      <w:proofErr w:type="spellEnd"/>
      <w:r w:rsidR="00536A6D">
        <w:t xml:space="preserve"> usa quelle di </w:t>
      </w:r>
      <w:proofErr w:type="spellStart"/>
      <w:r>
        <w:t>Aurolab</w:t>
      </w:r>
      <w:proofErr w:type="spellEnd"/>
      <w:r>
        <w:t xml:space="preserve"> AAI con patch di sclera.</w:t>
      </w:r>
    </w:p>
    <w:p w14:paraId="5A93D771" w14:textId="77777777" w:rsidR="00FC775F" w:rsidRDefault="00FC775F"/>
    <w:p w14:paraId="4B101035" w14:textId="77777777" w:rsidR="0096297A" w:rsidRDefault="0096297A"/>
    <w:p w14:paraId="424AAF40" w14:textId="77777777" w:rsidR="0096297A" w:rsidRDefault="0096297A">
      <w:bookmarkStart w:id="0" w:name="_GoBack"/>
      <w:bookmarkEnd w:id="0"/>
    </w:p>
    <w:p w14:paraId="7D7E8DA5" w14:textId="5C49C267" w:rsidR="0004386D" w:rsidRPr="005F03B0" w:rsidRDefault="005F03B0">
      <w:r>
        <w:rPr>
          <w:b/>
        </w:rPr>
        <w:t>Durante la missione si è discusso del p</w:t>
      </w:r>
      <w:r w:rsidR="0004386D" w:rsidRPr="00245B63">
        <w:rPr>
          <w:b/>
        </w:rPr>
        <w:t>rogetto di formazione</w:t>
      </w:r>
    </w:p>
    <w:p w14:paraId="7B0CF2C4" w14:textId="411DBC21" w:rsidR="0004386D" w:rsidRDefault="0004386D">
      <w:r>
        <w:t xml:space="preserve">-valutare le problematiche per far ottenere un visto di </w:t>
      </w:r>
      <w:r w:rsidR="007D5DE3">
        <w:t>entrata in Ruanda</w:t>
      </w:r>
      <w:r>
        <w:t xml:space="preserve"> </w:t>
      </w:r>
      <w:r w:rsidR="007D5DE3">
        <w:t>del</w:t>
      </w:r>
      <w:r>
        <w:t xml:space="preserve"> sanitario</w:t>
      </w:r>
      <w:r w:rsidR="006C09F6">
        <w:t xml:space="preserve"> africano</w:t>
      </w:r>
    </w:p>
    <w:p w14:paraId="7CC27449" w14:textId="4F40A988" w:rsidR="0004386D" w:rsidRDefault="0004386D">
      <w:r>
        <w:t xml:space="preserve">-Pierre </w:t>
      </w:r>
      <w:proofErr w:type="spellStart"/>
      <w:r>
        <w:t>Clavier</w:t>
      </w:r>
      <w:proofErr w:type="spellEnd"/>
      <w:r>
        <w:t xml:space="preserve"> ci invierà la lista dei documenti necessari sia per gli infermi</w:t>
      </w:r>
      <w:r w:rsidR="00AF17A8">
        <w:t>eri</w:t>
      </w:r>
      <w:r>
        <w:t xml:space="preserve"> che per l’ottico</w:t>
      </w:r>
    </w:p>
    <w:p w14:paraId="3E628D72" w14:textId="02F4660B" w:rsidR="0004386D" w:rsidRDefault="0004386D">
      <w:r>
        <w:t>-ci sono due possibilità: uno stage come osservatore ed uno come praticante</w:t>
      </w:r>
    </w:p>
    <w:p w14:paraId="587105B2" w14:textId="1D6C5CA3" w:rsidR="0004386D" w:rsidRDefault="0004386D">
      <w:r>
        <w:t>-</w:t>
      </w:r>
      <w:r w:rsidR="00F96073">
        <w:t>il Visto per turismo dura solo 1 mese però estendibile</w:t>
      </w:r>
      <w:r w:rsidR="002629B3">
        <w:t xml:space="preserve"> a 3 mesi</w:t>
      </w:r>
    </w:p>
    <w:p w14:paraId="612AA604" w14:textId="16912798" w:rsidR="002629B3" w:rsidRDefault="002629B3"/>
    <w:p w14:paraId="59A8BCEC" w14:textId="2CC70D90" w:rsidR="002629B3" w:rsidRDefault="002629B3">
      <w:r>
        <w:t>COSTI</w:t>
      </w:r>
      <w:r w:rsidR="006C09F6">
        <w:t xml:space="preserve"> da valutare per la formazione</w:t>
      </w:r>
    </w:p>
    <w:p w14:paraId="3964873F" w14:textId="3579D133" w:rsidR="002629B3" w:rsidRDefault="002629B3">
      <w:r>
        <w:t>-visto</w:t>
      </w:r>
      <w:r w:rsidR="00245B63">
        <w:t xml:space="preserve"> </w:t>
      </w:r>
    </w:p>
    <w:p w14:paraId="400AA6EF" w14:textId="6C868682" w:rsidR="002629B3" w:rsidRDefault="002629B3">
      <w:r>
        <w:t>-viaggio</w:t>
      </w:r>
    </w:p>
    <w:p w14:paraId="34FD17CB" w14:textId="46496ED9" w:rsidR="002629B3" w:rsidRDefault="002629B3">
      <w:r>
        <w:t>-alloggio (la camera dei pazienti privati costa 15000 franchi al giorno</w:t>
      </w:r>
    </w:p>
    <w:p w14:paraId="7FE3192A" w14:textId="2C84B267" w:rsidR="002629B3" w:rsidRDefault="002629B3">
      <w:r>
        <w:t>-vitto con 6000 franchi mangi e bevi in abbondanza</w:t>
      </w:r>
    </w:p>
    <w:p w14:paraId="0A2E47C9" w14:textId="5DB96015" w:rsidR="002629B3" w:rsidRDefault="002629B3">
      <w:r>
        <w:t>-assicurazione che potrebbero fare loro</w:t>
      </w:r>
    </w:p>
    <w:p w14:paraId="79BCDEB9" w14:textId="6F5604BD" w:rsidR="002629B3" w:rsidRDefault="002629B3">
      <w:r>
        <w:t>-guadagno per l’ospedale</w:t>
      </w:r>
    </w:p>
    <w:p w14:paraId="4EAF757C" w14:textId="77777777" w:rsidR="00424A8B" w:rsidRDefault="00424A8B"/>
    <w:sectPr w:rsidR="00424A8B" w:rsidSect="005A15C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8A"/>
    <w:rsid w:val="00000A07"/>
    <w:rsid w:val="0003091A"/>
    <w:rsid w:val="0004386D"/>
    <w:rsid w:val="00047996"/>
    <w:rsid w:val="00047C5C"/>
    <w:rsid w:val="0014214D"/>
    <w:rsid w:val="001655DF"/>
    <w:rsid w:val="001C285A"/>
    <w:rsid w:val="001E675D"/>
    <w:rsid w:val="001F4474"/>
    <w:rsid w:val="00223E07"/>
    <w:rsid w:val="00245B63"/>
    <w:rsid w:val="002629B3"/>
    <w:rsid w:val="00265B26"/>
    <w:rsid w:val="002E615F"/>
    <w:rsid w:val="003112E2"/>
    <w:rsid w:val="003834E5"/>
    <w:rsid w:val="003C53B1"/>
    <w:rsid w:val="00411229"/>
    <w:rsid w:val="00424A8B"/>
    <w:rsid w:val="0042513E"/>
    <w:rsid w:val="00454F27"/>
    <w:rsid w:val="00496B1D"/>
    <w:rsid w:val="004F65DD"/>
    <w:rsid w:val="00536A6D"/>
    <w:rsid w:val="0054060E"/>
    <w:rsid w:val="00561DCE"/>
    <w:rsid w:val="005A15CF"/>
    <w:rsid w:val="005C4FCE"/>
    <w:rsid w:val="005F03B0"/>
    <w:rsid w:val="005F45A5"/>
    <w:rsid w:val="00675F5C"/>
    <w:rsid w:val="006C09F6"/>
    <w:rsid w:val="006C1E8C"/>
    <w:rsid w:val="006C5AEF"/>
    <w:rsid w:val="007D5DE3"/>
    <w:rsid w:val="00801B33"/>
    <w:rsid w:val="00820E8A"/>
    <w:rsid w:val="008D0150"/>
    <w:rsid w:val="008E7062"/>
    <w:rsid w:val="009301E1"/>
    <w:rsid w:val="0096297A"/>
    <w:rsid w:val="009819E6"/>
    <w:rsid w:val="00981F6F"/>
    <w:rsid w:val="009B6D96"/>
    <w:rsid w:val="009C261F"/>
    <w:rsid w:val="00A21B5C"/>
    <w:rsid w:val="00A773A9"/>
    <w:rsid w:val="00A9518D"/>
    <w:rsid w:val="00AD4C18"/>
    <w:rsid w:val="00AE6CC0"/>
    <w:rsid w:val="00AF17A8"/>
    <w:rsid w:val="00B3218B"/>
    <w:rsid w:val="00C1638B"/>
    <w:rsid w:val="00C455EE"/>
    <w:rsid w:val="00C60569"/>
    <w:rsid w:val="00C63E80"/>
    <w:rsid w:val="00CB5CC0"/>
    <w:rsid w:val="00D35A23"/>
    <w:rsid w:val="00EB7F7A"/>
    <w:rsid w:val="00ED772A"/>
    <w:rsid w:val="00ED791B"/>
    <w:rsid w:val="00F17210"/>
    <w:rsid w:val="00F2238E"/>
    <w:rsid w:val="00F80E70"/>
    <w:rsid w:val="00F81809"/>
    <w:rsid w:val="00F96073"/>
    <w:rsid w:val="00FB3A7F"/>
    <w:rsid w:val="00FC1D09"/>
    <w:rsid w:val="00FC775F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D7C1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1027</Words>
  <Characters>5860</Characters>
  <Application>Microsoft Macintosh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Luca</dc:creator>
  <cp:keywords/>
  <dc:description/>
  <cp:lastModifiedBy>Gian Luca</cp:lastModifiedBy>
  <cp:revision>11</cp:revision>
  <dcterms:created xsi:type="dcterms:W3CDTF">2022-09-20T17:59:00Z</dcterms:created>
  <dcterms:modified xsi:type="dcterms:W3CDTF">2022-09-20T18:06:00Z</dcterms:modified>
</cp:coreProperties>
</file>