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47904" w14:textId="6D898D13" w:rsidR="00864E69" w:rsidRPr="00E44A8C" w:rsidRDefault="00864E69" w:rsidP="00864E69">
      <w:pPr>
        <w:spacing w:line="360" w:lineRule="auto"/>
        <w:ind w:left="720" w:hanging="360"/>
        <w:jc w:val="center"/>
        <w:rPr>
          <w:b/>
          <w:lang w:val="it-IT"/>
        </w:rPr>
      </w:pPr>
      <w:r w:rsidRPr="00E44A8C">
        <w:rPr>
          <w:b/>
          <w:lang w:val="it-IT"/>
        </w:rPr>
        <w:t xml:space="preserve">Resoconto Spedizione </w:t>
      </w:r>
      <w:proofErr w:type="spellStart"/>
      <w:r w:rsidRPr="00E44A8C">
        <w:rPr>
          <w:b/>
          <w:lang w:val="it-IT"/>
        </w:rPr>
        <w:t>Rwanda</w:t>
      </w:r>
      <w:proofErr w:type="spellEnd"/>
      <w:r w:rsidRPr="00E44A8C">
        <w:rPr>
          <w:b/>
          <w:lang w:val="it-IT"/>
        </w:rPr>
        <w:t xml:space="preserve"> Charity </w:t>
      </w:r>
      <w:proofErr w:type="spellStart"/>
      <w:r w:rsidRPr="00E44A8C">
        <w:rPr>
          <w:b/>
          <w:lang w:val="it-IT"/>
        </w:rPr>
        <w:t>Eye</w:t>
      </w:r>
      <w:proofErr w:type="spellEnd"/>
      <w:r w:rsidRPr="00E44A8C">
        <w:rPr>
          <w:b/>
          <w:lang w:val="it-IT"/>
        </w:rPr>
        <w:t xml:space="preserve"> Hospital (RCEH) Aprile 2018</w:t>
      </w:r>
    </w:p>
    <w:p w14:paraId="5468AF8C" w14:textId="77777777" w:rsidR="00864E69" w:rsidRPr="00E44A8C" w:rsidRDefault="00864E69" w:rsidP="00864E69">
      <w:pPr>
        <w:pStyle w:val="ListParagraph"/>
        <w:spacing w:line="360" w:lineRule="auto"/>
        <w:rPr>
          <w:lang w:val="it-IT"/>
        </w:rPr>
      </w:pPr>
    </w:p>
    <w:p w14:paraId="5E02F30D" w14:textId="2E036C91" w:rsidR="005C6881" w:rsidRPr="00E44A8C" w:rsidRDefault="005C6881" w:rsidP="005C6881">
      <w:pPr>
        <w:pStyle w:val="ListParagraph"/>
        <w:numPr>
          <w:ilvl w:val="0"/>
          <w:numId w:val="1"/>
        </w:numPr>
        <w:spacing w:line="360" w:lineRule="auto"/>
        <w:rPr>
          <w:lang w:val="it-IT"/>
        </w:rPr>
      </w:pPr>
      <w:proofErr w:type="spellStart"/>
      <w:r w:rsidRPr="00E44A8C">
        <w:rPr>
          <w:lang w:val="it-IT"/>
        </w:rPr>
        <w:t>Localita’</w:t>
      </w:r>
      <w:proofErr w:type="spellEnd"/>
      <w:r w:rsidRPr="00E44A8C">
        <w:rPr>
          <w:lang w:val="it-IT"/>
        </w:rPr>
        <w:t xml:space="preserve"> e paese: </w:t>
      </w:r>
      <w:proofErr w:type="spellStart"/>
      <w:r w:rsidR="00E301B8" w:rsidRPr="00E44A8C">
        <w:rPr>
          <w:lang w:val="it-IT"/>
        </w:rPr>
        <w:t>Ruyenzi</w:t>
      </w:r>
      <w:proofErr w:type="spellEnd"/>
      <w:r w:rsidRPr="00E44A8C">
        <w:rPr>
          <w:lang w:val="it-IT"/>
        </w:rPr>
        <w:t xml:space="preserve">, </w:t>
      </w:r>
      <w:proofErr w:type="spellStart"/>
      <w:r w:rsidRPr="00E44A8C">
        <w:rPr>
          <w:lang w:val="it-IT"/>
        </w:rPr>
        <w:t>Rwanda</w:t>
      </w:r>
      <w:proofErr w:type="spellEnd"/>
    </w:p>
    <w:p w14:paraId="32331B48" w14:textId="77777777" w:rsidR="005C6881" w:rsidRPr="00E44A8C" w:rsidRDefault="005C6881" w:rsidP="005C6881">
      <w:pPr>
        <w:pStyle w:val="ListParagraph"/>
        <w:numPr>
          <w:ilvl w:val="0"/>
          <w:numId w:val="1"/>
        </w:numPr>
        <w:spacing w:line="360" w:lineRule="auto"/>
        <w:rPr>
          <w:lang w:val="it-IT"/>
        </w:rPr>
      </w:pPr>
      <w:r w:rsidRPr="00E44A8C">
        <w:rPr>
          <w:lang w:val="it-IT"/>
        </w:rPr>
        <w:t>Periodo: dal 20 Aprile al 4 Maggio 201</w:t>
      </w:r>
      <w:r w:rsidR="00683FD0" w:rsidRPr="00E44A8C">
        <w:rPr>
          <w:lang w:val="it-IT"/>
        </w:rPr>
        <w:t>9</w:t>
      </w:r>
    </w:p>
    <w:p w14:paraId="6DAA5FA9" w14:textId="79608BBF" w:rsidR="005C6881" w:rsidRPr="00E44A8C" w:rsidRDefault="005C6881" w:rsidP="008D5E46">
      <w:pPr>
        <w:pStyle w:val="ListParagraph"/>
        <w:numPr>
          <w:ilvl w:val="0"/>
          <w:numId w:val="1"/>
        </w:numPr>
        <w:spacing w:line="360" w:lineRule="auto"/>
        <w:rPr>
          <w:lang w:val="it-IT"/>
        </w:rPr>
      </w:pPr>
      <w:r w:rsidRPr="00E44A8C">
        <w:rPr>
          <w:lang w:val="it-IT"/>
        </w:rPr>
        <w:t>Partecipanti: Francesco Pichi oculista, Emma Adami tecnica informatica e foto</w:t>
      </w:r>
      <w:r w:rsidR="00E44A8C" w:rsidRPr="00E44A8C">
        <w:rPr>
          <w:lang w:val="it-IT"/>
        </w:rPr>
        <w:t>grafa</w:t>
      </w:r>
    </w:p>
    <w:p w14:paraId="3C24D3AD" w14:textId="77777777" w:rsidR="00CE5338" w:rsidRPr="00E44A8C" w:rsidRDefault="008D5E46" w:rsidP="008D5E46">
      <w:pPr>
        <w:pStyle w:val="ListParagraph"/>
        <w:numPr>
          <w:ilvl w:val="0"/>
          <w:numId w:val="1"/>
        </w:numPr>
        <w:spacing w:line="360" w:lineRule="auto"/>
        <w:rPr>
          <w:lang w:val="it-IT"/>
        </w:rPr>
      </w:pPr>
      <w:r w:rsidRPr="00E44A8C">
        <w:rPr>
          <w:lang w:val="it-IT"/>
        </w:rPr>
        <w:t xml:space="preserve">Strumentazione donata: 10 ILM </w:t>
      </w:r>
      <w:proofErr w:type="spellStart"/>
      <w:r w:rsidRPr="00E44A8C">
        <w:rPr>
          <w:lang w:val="it-IT"/>
        </w:rPr>
        <w:t>forceps</w:t>
      </w:r>
      <w:proofErr w:type="spellEnd"/>
      <w:r w:rsidRPr="00E44A8C">
        <w:rPr>
          <w:lang w:val="it-IT"/>
        </w:rPr>
        <w:t xml:space="preserve"> 23G, 10 Tano </w:t>
      </w:r>
      <w:proofErr w:type="spellStart"/>
      <w:r w:rsidRPr="00E44A8C">
        <w:rPr>
          <w:lang w:val="it-IT"/>
        </w:rPr>
        <w:t>brush</w:t>
      </w:r>
      <w:proofErr w:type="spellEnd"/>
      <w:r w:rsidRPr="00E44A8C">
        <w:rPr>
          <w:lang w:val="it-IT"/>
        </w:rPr>
        <w:t xml:space="preserve"> 23G, 10 </w:t>
      </w:r>
      <w:proofErr w:type="spellStart"/>
      <w:r w:rsidRPr="00E44A8C">
        <w:rPr>
          <w:lang w:val="it-IT"/>
        </w:rPr>
        <w:t>serrated</w:t>
      </w:r>
      <w:proofErr w:type="spellEnd"/>
      <w:r w:rsidRPr="00E44A8C">
        <w:rPr>
          <w:lang w:val="it-IT"/>
        </w:rPr>
        <w:t xml:space="preserve"> </w:t>
      </w:r>
      <w:proofErr w:type="spellStart"/>
      <w:r w:rsidRPr="00E44A8C">
        <w:rPr>
          <w:lang w:val="it-IT"/>
        </w:rPr>
        <w:t>forceps</w:t>
      </w:r>
      <w:proofErr w:type="spellEnd"/>
      <w:r w:rsidRPr="00E44A8C">
        <w:rPr>
          <w:lang w:val="it-IT"/>
        </w:rPr>
        <w:t xml:space="preserve"> 23G, 5 </w:t>
      </w:r>
      <w:proofErr w:type="spellStart"/>
      <w:r w:rsidRPr="00E44A8C">
        <w:rPr>
          <w:lang w:val="it-IT"/>
        </w:rPr>
        <w:t>MaxiGrip</w:t>
      </w:r>
      <w:proofErr w:type="spellEnd"/>
      <w:r w:rsidRPr="00E44A8C">
        <w:rPr>
          <w:lang w:val="it-IT"/>
        </w:rPr>
        <w:t xml:space="preserve"> </w:t>
      </w:r>
      <w:proofErr w:type="spellStart"/>
      <w:r w:rsidRPr="00E44A8C">
        <w:rPr>
          <w:lang w:val="it-IT"/>
        </w:rPr>
        <w:t>forceps</w:t>
      </w:r>
      <w:proofErr w:type="spellEnd"/>
      <w:r w:rsidRPr="00E44A8C">
        <w:rPr>
          <w:lang w:val="it-IT"/>
        </w:rPr>
        <w:t xml:space="preserve"> 23G, 10 </w:t>
      </w:r>
      <w:proofErr w:type="spellStart"/>
      <w:r w:rsidRPr="00E44A8C">
        <w:rPr>
          <w:lang w:val="it-IT"/>
        </w:rPr>
        <w:t>horizontal</w:t>
      </w:r>
      <w:proofErr w:type="spellEnd"/>
      <w:r w:rsidRPr="00E44A8C">
        <w:rPr>
          <w:lang w:val="it-IT"/>
        </w:rPr>
        <w:t xml:space="preserve"> </w:t>
      </w:r>
      <w:proofErr w:type="spellStart"/>
      <w:r w:rsidRPr="00E44A8C">
        <w:rPr>
          <w:lang w:val="it-IT"/>
        </w:rPr>
        <w:t>scissors</w:t>
      </w:r>
      <w:proofErr w:type="spellEnd"/>
      <w:r w:rsidRPr="00E44A8C">
        <w:rPr>
          <w:lang w:val="it-IT"/>
        </w:rPr>
        <w:t xml:space="preserve"> 23G, 10 </w:t>
      </w:r>
      <w:proofErr w:type="spellStart"/>
      <w:r w:rsidRPr="00E44A8C">
        <w:rPr>
          <w:lang w:val="it-IT"/>
        </w:rPr>
        <w:t>vertical</w:t>
      </w:r>
      <w:proofErr w:type="spellEnd"/>
      <w:r w:rsidRPr="00E44A8C">
        <w:rPr>
          <w:lang w:val="it-IT"/>
        </w:rPr>
        <w:t xml:space="preserve"> </w:t>
      </w:r>
      <w:proofErr w:type="spellStart"/>
      <w:r w:rsidRPr="00E44A8C">
        <w:rPr>
          <w:lang w:val="it-IT"/>
        </w:rPr>
        <w:t>scissors</w:t>
      </w:r>
      <w:proofErr w:type="spellEnd"/>
      <w:r w:rsidRPr="00E44A8C">
        <w:rPr>
          <w:lang w:val="it-IT"/>
        </w:rPr>
        <w:t xml:space="preserve"> 23G, </w:t>
      </w:r>
      <w:r w:rsidR="00683FD0" w:rsidRPr="00E44A8C">
        <w:rPr>
          <w:lang w:val="it-IT"/>
        </w:rPr>
        <w:t xml:space="preserve">10 23G </w:t>
      </w:r>
      <w:proofErr w:type="spellStart"/>
      <w:r w:rsidR="00683FD0" w:rsidRPr="00E44A8C">
        <w:rPr>
          <w:lang w:val="it-IT"/>
        </w:rPr>
        <w:t>trocars</w:t>
      </w:r>
      <w:proofErr w:type="spellEnd"/>
      <w:r w:rsidR="00683FD0" w:rsidRPr="00E44A8C">
        <w:rPr>
          <w:lang w:val="it-IT"/>
        </w:rPr>
        <w:t xml:space="preserve">, </w:t>
      </w:r>
      <w:r w:rsidRPr="00E44A8C">
        <w:rPr>
          <w:lang w:val="it-IT"/>
        </w:rPr>
        <w:t xml:space="preserve">10 </w:t>
      </w:r>
      <w:proofErr w:type="spellStart"/>
      <w:r w:rsidRPr="00E44A8C">
        <w:rPr>
          <w:lang w:val="it-IT"/>
        </w:rPr>
        <w:t>surgical</w:t>
      </w:r>
      <w:proofErr w:type="spellEnd"/>
      <w:r w:rsidRPr="00E44A8C">
        <w:rPr>
          <w:lang w:val="it-IT"/>
        </w:rPr>
        <w:t xml:space="preserve"> macular </w:t>
      </w:r>
      <w:proofErr w:type="spellStart"/>
      <w:r w:rsidRPr="00E44A8C">
        <w:rPr>
          <w:lang w:val="it-IT"/>
        </w:rPr>
        <w:t>lenses</w:t>
      </w:r>
      <w:proofErr w:type="spellEnd"/>
      <w:r w:rsidRPr="00E44A8C">
        <w:rPr>
          <w:lang w:val="it-IT"/>
        </w:rPr>
        <w:t xml:space="preserve">, 5 </w:t>
      </w:r>
      <w:proofErr w:type="spellStart"/>
      <w:r w:rsidRPr="00E44A8C">
        <w:rPr>
          <w:lang w:val="it-IT"/>
        </w:rPr>
        <w:t>brilliant</w:t>
      </w:r>
      <w:proofErr w:type="spellEnd"/>
      <w:r w:rsidRPr="00E44A8C">
        <w:rPr>
          <w:lang w:val="it-IT"/>
        </w:rPr>
        <w:t xml:space="preserve"> blue, 5 iris </w:t>
      </w:r>
      <w:proofErr w:type="spellStart"/>
      <w:r w:rsidRPr="00E44A8C">
        <w:rPr>
          <w:lang w:val="it-IT"/>
        </w:rPr>
        <w:t>hooks</w:t>
      </w:r>
      <w:proofErr w:type="spellEnd"/>
      <w:r w:rsidRPr="00E44A8C">
        <w:rPr>
          <w:lang w:val="it-IT"/>
        </w:rPr>
        <w:t xml:space="preserve">, 5 </w:t>
      </w:r>
      <w:proofErr w:type="spellStart"/>
      <w:r w:rsidRPr="00E44A8C">
        <w:rPr>
          <w:lang w:val="it-IT"/>
        </w:rPr>
        <w:t>Malyugin</w:t>
      </w:r>
      <w:proofErr w:type="spellEnd"/>
      <w:r w:rsidRPr="00E44A8C">
        <w:rPr>
          <w:lang w:val="it-IT"/>
        </w:rPr>
        <w:t xml:space="preserve"> </w:t>
      </w:r>
      <w:proofErr w:type="spellStart"/>
      <w:r w:rsidRPr="00E44A8C">
        <w:rPr>
          <w:lang w:val="it-IT"/>
        </w:rPr>
        <w:t>rings</w:t>
      </w:r>
      <w:proofErr w:type="spellEnd"/>
      <w:r w:rsidRPr="00E44A8C">
        <w:rPr>
          <w:lang w:val="it-IT"/>
        </w:rPr>
        <w:t xml:space="preserve">, 5 </w:t>
      </w:r>
      <w:proofErr w:type="spellStart"/>
      <w:r w:rsidRPr="00E44A8C">
        <w:rPr>
          <w:lang w:val="it-IT"/>
        </w:rPr>
        <w:t>Chang</w:t>
      </w:r>
      <w:proofErr w:type="spellEnd"/>
      <w:r w:rsidRPr="00E44A8C">
        <w:rPr>
          <w:lang w:val="it-IT"/>
        </w:rPr>
        <w:t xml:space="preserve"> </w:t>
      </w:r>
      <w:proofErr w:type="spellStart"/>
      <w:r w:rsidRPr="00E44A8C">
        <w:rPr>
          <w:lang w:val="it-IT"/>
        </w:rPr>
        <w:t>cannulas</w:t>
      </w:r>
      <w:proofErr w:type="spellEnd"/>
      <w:r w:rsidRPr="00E44A8C">
        <w:rPr>
          <w:lang w:val="it-IT"/>
        </w:rPr>
        <w:t xml:space="preserve"> for </w:t>
      </w:r>
      <w:proofErr w:type="spellStart"/>
      <w:r w:rsidRPr="00E44A8C">
        <w:rPr>
          <w:lang w:val="it-IT"/>
        </w:rPr>
        <w:t>hydrodissection</w:t>
      </w:r>
      <w:proofErr w:type="spellEnd"/>
    </w:p>
    <w:p w14:paraId="6BD9624C" w14:textId="6498879E" w:rsidR="005C6881" w:rsidRPr="00E44A8C" w:rsidRDefault="005C6881" w:rsidP="008D5E46">
      <w:pPr>
        <w:pStyle w:val="ListParagraph"/>
        <w:numPr>
          <w:ilvl w:val="0"/>
          <w:numId w:val="1"/>
        </w:numPr>
        <w:spacing w:line="360" w:lineRule="auto"/>
        <w:rPr>
          <w:lang w:val="it-IT"/>
        </w:rPr>
      </w:pPr>
      <w:r w:rsidRPr="00E44A8C">
        <w:rPr>
          <w:lang w:val="it-IT"/>
        </w:rPr>
        <w:t xml:space="preserve">N. prestazioni effettuate durante la missione: 258 visite (di cui 50% uveiti, 30% retina medica e chirurgica, 10% cataratta, 5% glaucoma, 5% cornea), 10 </w:t>
      </w:r>
      <w:proofErr w:type="spellStart"/>
      <w:r w:rsidRPr="00E44A8C">
        <w:rPr>
          <w:lang w:val="it-IT"/>
        </w:rPr>
        <w:t>capsulotomie</w:t>
      </w:r>
      <w:proofErr w:type="spellEnd"/>
      <w:r w:rsidRPr="00E44A8C">
        <w:rPr>
          <w:lang w:val="it-IT"/>
        </w:rPr>
        <w:t xml:space="preserve"> YAG laser, 20 PRP con laser Pascal</w:t>
      </w:r>
    </w:p>
    <w:p w14:paraId="4A97ABA3" w14:textId="0BABB679" w:rsidR="00864E69" w:rsidRPr="00E44A8C" w:rsidRDefault="00864E69" w:rsidP="008D5E46">
      <w:pPr>
        <w:pStyle w:val="ListParagraph"/>
        <w:numPr>
          <w:ilvl w:val="0"/>
          <w:numId w:val="1"/>
        </w:numPr>
        <w:spacing w:line="360" w:lineRule="auto"/>
        <w:rPr>
          <w:lang w:val="it-IT"/>
        </w:rPr>
      </w:pPr>
      <w:r w:rsidRPr="00E44A8C">
        <w:rPr>
          <w:lang w:val="it-IT"/>
        </w:rPr>
        <w:t xml:space="preserve">Personale dipendente: il personale locale </w:t>
      </w:r>
      <w:r w:rsidR="00E44A8C" w:rsidRPr="00E44A8C">
        <w:rPr>
          <w:lang w:val="it-IT"/>
        </w:rPr>
        <w:t>è</w:t>
      </w:r>
      <w:r w:rsidRPr="00E44A8C">
        <w:rPr>
          <w:lang w:val="it-IT"/>
        </w:rPr>
        <w:t xml:space="preserve"> composto da 42 impiegati, clinici e non; il personale infermieristico della clinica e della sala operatoria </w:t>
      </w:r>
      <w:r w:rsidR="00E44A8C" w:rsidRPr="00E44A8C">
        <w:rPr>
          <w:lang w:val="it-IT"/>
        </w:rPr>
        <w:t>è</w:t>
      </w:r>
      <w:r w:rsidRPr="00E44A8C">
        <w:rPr>
          <w:lang w:val="it-IT"/>
        </w:rPr>
        <w:t xml:space="preserve"> estremamente efficiente e preparato</w:t>
      </w:r>
      <w:r w:rsidR="00E44A8C" w:rsidRPr="00E44A8C">
        <w:rPr>
          <w:lang w:val="it-IT"/>
        </w:rPr>
        <w:t>.</w:t>
      </w:r>
      <w:r w:rsidR="00E44A8C">
        <w:rPr>
          <w:lang w:val="it-IT"/>
        </w:rPr>
        <w:t xml:space="preserve"> Una dottoressa locale, Sonya </w:t>
      </w:r>
      <w:proofErr w:type="spellStart"/>
      <w:r w:rsidR="00E44A8C">
        <w:rPr>
          <w:lang w:val="it-IT"/>
        </w:rPr>
        <w:t>Sebuseruka</w:t>
      </w:r>
      <w:proofErr w:type="spellEnd"/>
      <w:r w:rsidR="00E44A8C">
        <w:rPr>
          <w:lang w:val="it-IT"/>
        </w:rPr>
        <w:t>, si occupa della gestione della clinica.</w:t>
      </w:r>
      <w:bookmarkStart w:id="0" w:name="_GoBack"/>
      <w:bookmarkEnd w:id="0"/>
      <w:r w:rsidR="00E44A8C">
        <w:rPr>
          <w:lang w:val="it-IT"/>
        </w:rPr>
        <w:t xml:space="preserve"> </w:t>
      </w:r>
    </w:p>
    <w:p w14:paraId="0D9CDE45" w14:textId="77ED5A85" w:rsidR="00683FD0" w:rsidRPr="00E44A8C" w:rsidRDefault="00864E69" w:rsidP="00683FD0">
      <w:pPr>
        <w:spacing w:line="360" w:lineRule="auto"/>
        <w:rPr>
          <w:b/>
          <w:lang w:val="it-IT"/>
        </w:rPr>
      </w:pPr>
      <w:r w:rsidRPr="00E44A8C">
        <w:rPr>
          <w:b/>
          <w:lang w:val="it-IT"/>
        </w:rPr>
        <w:t>Impressione</w:t>
      </w:r>
    </w:p>
    <w:p w14:paraId="5607BCD4" w14:textId="0522AFC9" w:rsidR="00683FD0" w:rsidRPr="00E44A8C" w:rsidRDefault="00683FD0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 xml:space="preserve">RCEH </w:t>
      </w:r>
      <w:r w:rsidR="00E44A8C" w:rsidRPr="00E44A8C">
        <w:rPr>
          <w:lang w:val="it-IT"/>
        </w:rPr>
        <w:t>è</w:t>
      </w:r>
      <w:r w:rsidRPr="00E44A8C">
        <w:rPr>
          <w:lang w:val="it-IT"/>
        </w:rPr>
        <w:t xml:space="preserve"> a tutti gli effetti un piccolo ospedale oculistico aperto </w:t>
      </w:r>
      <w:r w:rsidR="00171E4A" w:rsidRPr="00E44A8C">
        <w:rPr>
          <w:lang w:val="it-IT"/>
        </w:rPr>
        <w:t>6</w:t>
      </w:r>
      <w:r w:rsidRPr="00E44A8C">
        <w:rPr>
          <w:lang w:val="it-IT"/>
        </w:rPr>
        <w:t xml:space="preserve"> mesi fa. Prima di partire la mia idea era di aiutare Dr </w:t>
      </w:r>
      <w:proofErr w:type="spellStart"/>
      <w:r w:rsidRPr="00E44A8C">
        <w:rPr>
          <w:lang w:val="it-IT"/>
        </w:rPr>
        <w:t>Piet</w:t>
      </w:r>
      <w:proofErr w:type="spellEnd"/>
      <w:r w:rsidRPr="00E44A8C">
        <w:rPr>
          <w:lang w:val="it-IT"/>
        </w:rPr>
        <w:t xml:space="preserve"> </w:t>
      </w:r>
      <w:proofErr w:type="spellStart"/>
      <w:r w:rsidRPr="00E44A8C">
        <w:rPr>
          <w:lang w:val="it-IT"/>
        </w:rPr>
        <w:t>Noe</w:t>
      </w:r>
      <w:proofErr w:type="spellEnd"/>
      <w:r w:rsidRPr="00E44A8C">
        <w:rPr>
          <w:lang w:val="it-IT"/>
        </w:rPr>
        <w:t xml:space="preserve"> dal lato chirurgico con cataratte (</w:t>
      </w:r>
      <w:proofErr w:type="spellStart"/>
      <w:r w:rsidRPr="00E44A8C">
        <w:rPr>
          <w:lang w:val="it-IT"/>
        </w:rPr>
        <w:t>faco</w:t>
      </w:r>
      <w:proofErr w:type="spellEnd"/>
      <w:r w:rsidRPr="00E44A8C">
        <w:rPr>
          <w:lang w:val="it-IT"/>
        </w:rPr>
        <w:t>) e vitrectomie; dopo un solo giorno di lavoro, ed avendo osservato il suo work flow, ho modificato il mio piano.</w:t>
      </w:r>
    </w:p>
    <w:p w14:paraId="01E400F6" w14:textId="2181BAC7" w:rsidR="00683FD0" w:rsidRPr="00E44A8C" w:rsidRDefault="00683FD0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 xml:space="preserve">Il Dr </w:t>
      </w:r>
      <w:proofErr w:type="spellStart"/>
      <w:r w:rsidRPr="00E44A8C">
        <w:rPr>
          <w:lang w:val="it-IT"/>
        </w:rPr>
        <w:t>Piet</w:t>
      </w:r>
      <w:proofErr w:type="spellEnd"/>
      <w:r w:rsidRPr="00E44A8C">
        <w:rPr>
          <w:lang w:val="it-IT"/>
        </w:rPr>
        <w:t xml:space="preserve"> </w:t>
      </w:r>
      <w:proofErr w:type="spellStart"/>
      <w:r w:rsidRPr="00E44A8C">
        <w:rPr>
          <w:lang w:val="it-IT"/>
        </w:rPr>
        <w:t>Noe</w:t>
      </w:r>
      <w:proofErr w:type="spellEnd"/>
      <w:r w:rsidRPr="00E44A8C">
        <w:rPr>
          <w:lang w:val="it-IT"/>
        </w:rPr>
        <w:t xml:space="preserve"> trascorre un’ora in ambulatorio al mattino per visitare i post-operati del giorno precedente, e alle 9/9.30 va in sala operatoria dove esegue </w:t>
      </w:r>
      <w:r w:rsidR="00E44A8C" w:rsidRPr="00E44A8C">
        <w:rPr>
          <w:lang w:val="it-IT"/>
        </w:rPr>
        <w:t>una ventina</w:t>
      </w:r>
      <w:r w:rsidRPr="00E44A8C">
        <w:rPr>
          <w:lang w:val="it-IT"/>
        </w:rPr>
        <w:t xml:space="preserve"> di interventi tra cataratte (</w:t>
      </w:r>
      <w:proofErr w:type="spellStart"/>
      <w:r w:rsidRPr="00E44A8C">
        <w:rPr>
          <w:lang w:val="it-IT"/>
        </w:rPr>
        <w:t>fac</w:t>
      </w:r>
      <w:r w:rsidR="00171E4A" w:rsidRPr="00E44A8C">
        <w:rPr>
          <w:lang w:val="it-IT"/>
        </w:rPr>
        <w:t>o</w:t>
      </w:r>
      <w:proofErr w:type="spellEnd"/>
      <w:r w:rsidRPr="00E44A8C">
        <w:rPr>
          <w:lang w:val="it-IT"/>
        </w:rPr>
        <w:t xml:space="preserve">, </w:t>
      </w:r>
      <w:proofErr w:type="spellStart"/>
      <w:r w:rsidRPr="00E44A8C">
        <w:rPr>
          <w:lang w:val="it-IT"/>
        </w:rPr>
        <w:t>sics</w:t>
      </w:r>
      <w:proofErr w:type="spellEnd"/>
      <w:r w:rsidRPr="00E44A8C">
        <w:rPr>
          <w:lang w:val="it-IT"/>
        </w:rPr>
        <w:t xml:space="preserve">, raramente </w:t>
      </w:r>
      <w:proofErr w:type="spellStart"/>
      <w:r w:rsidRPr="00E44A8C">
        <w:rPr>
          <w:lang w:val="it-IT"/>
        </w:rPr>
        <w:t>extracap</w:t>
      </w:r>
      <w:proofErr w:type="spellEnd"/>
      <w:r w:rsidRPr="00E44A8C">
        <w:rPr>
          <w:lang w:val="it-IT"/>
        </w:rPr>
        <w:t>)</w:t>
      </w:r>
      <w:r w:rsidR="00631418" w:rsidRPr="00E44A8C">
        <w:rPr>
          <w:lang w:val="it-IT"/>
        </w:rPr>
        <w:t xml:space="preserve"> adulte e pediatriche</w:t>
      </w:r>
      <w:r w:rsidRPr="00E44A8C">
        <w:rPr>
          <w:lang w:val="it-IT"/>
        </w:rPr>
        <w:t xml:space="preserve">, vitrectomie 23G, interventi di ricostruzione palpebrale, </w:t>
      </w:r>
      <w:proofErr w:type="spellStart"/>
      <w:r w:rsidRPr="00E44A8C">
        <w:rPr>
          <w:lang w:val="it-IT"/>
        </w:rPr>
        <w:t>trabeculectomie</w:t>
      </w:r>
      <w:proofErr w:type="spellEnd"/>
      <w:r w:rsidRPr="00E44A8C">
        <w:rPr>
          <w:lang w:val="it-IT"/>
        </w:rPr>
        <w:t>,</w:t>
      </w:r>
      <w:r w:rsidR="00631418" w:rsidRPr="00E44A8C">
        <w:rPr>
          <w:lang w:val="it-IT"/>
        </w:rPr>
        <w:t xml:space="preserve"> cross-</w:t>
      </w:r>
      <w:proofErr w:type="spellStart"/>
      <w:r w:rsidR="00631418" w:rsidRPr="00E44A8C">
        <w:rPr>
          <w:lang w:val="it-IT"/>
        </w:rPr>
        <w:t>linking</w:t>
      </w:r>
      <w:proofErr w:type="spellEnd"/>
      <w:r w:rsidR="00631418" w:rsidRPr="00E44A8C">
        <w:rPr>
          <w:lang w:val="it-IT"/>
        </w:rPr>
        <w:t xml:space="preserve"> corneale, interventi di strabismo.</w:t>
      </w:r>
      <w:r w:rsidRPr="00E44A8C">
        <w:rPr>
          <w:lang w:val="it-IT"/>
        </w:rPr>
        <w:t xml:space="preserve"> </w:t>
      </w:r>
    </w:p>
    <w:p w14:paraId="23059F15" w14:textId="303E1E8F" w:rsidR="00451E24" w:rsidRPr="00E44A8C" w:rsidRDefault="00451E24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 xml:space="preserve">La sala operatoria ha due letti che </w:t>
      </w:r>
      <w:r w:rsidR="006F5977" w:rsidRPr="00E44A8C">
        <w:rPr>
          <w:lang w:val="it-IT"/>
        </w:rPr>
        <w:t xml:space="preserve">funzionano in contemporanea, terminato un intervento </w:t>
      </w:r>
      <w:proofErr w:type="spellStart"/>
      <w:r w:rsidR="006F5977" w:rsidRPr="00E44A8C">
        <w:rPr>
          <w:lang w:val="it-IT"/>
        </w:rPr>
        <w:t>Piet</w:t>
      </w:r>
      <w:proofErr w:type="spellEnd"/>
      <w:r w:rsidR="006F5977" w:rsidRPr="00E44A8C">
        <w:rPr>
          <w:lang w:val="it-IT"/>
        </w:rPr>
        <w:t xml:space="preserve"> si sposta immediatamente sull’altro tavolo operatorio dove il paziente </w:t>
      </w:r>
      <w:r w:rsidR="00E44A8C" w:rsidRPr="00E44A8C">
        <w:rPr>
          <w:lang w:val="it-IT"/>
        </w:rPr>
        <w:t>è</w:t>
      </w:r>
      <w:r w:rsidR="006F5977" w:rsidRPr="00E44A8C">
        <w:rPr>
          <w:lang w:val="it-IT"/>
        </w:rPr>
        <w:t xml:space="preserve"> </w:t>
      </w:r>
      <w:r w:rsidR="00E44A8C" w:rsidRPr="00E44A8C">
        <w:rPr>
          <w:lang w:val="it-IT"/>
        </w:rPr>
        <w:t>già</w:t>
      </w:r>
      <w:r w:rsidR="006F5977" w:rsidRPr="00E44A8C">
        <w:rPr>
          <w:lang w:val="it-IT"/>
        </w:rPr>
        <w:t xml:space="preserve"> pronto. Due microscopi Zeiss, un </w:t>
      </w:r>
      <w:proofErr w:type="spellStart"/>
      <w:r w:rsidR="00171E4A" w:rsidRPr="00E44A8C">
        <w:rPr>
          <w:lang w:val="it-IT"/>
        </w:rPr>
        <w:t>faco</w:t>
      </w:r>
      <w:proofErr w:type="spellEnd"/>
      <w:r w:rsidR="00171E4A" w:rsidRPr="00E44A8C">
        <w:rPr>
          <w:lang w:val="it-IT"/>
        </w:rPr>
        <w:t xml:space="preserve"> e</w:t>
      </w:r>
      <w:r w:rsidR="006F5977" w:rsidRPr="00E44A8C">
        <w:rPr>
          <w:lang w:val="it-IT"/>
        </w:rPr>
        <w:t xml:space="preserve"> un </w:t>
      </w:r>
      <w:proofErr w:type="spellStart"/>
      <w:r w:rsidR="006F5977" w:rsidRPr="00E44A8C">
        <w:rPr>
          <w:lang w:val="it-IT"/>
        </w:rPr>
        <w:t>vitrectomo</w:t>
      </w:r>
      <w:proofErr w:type="spellEnd"/>
      <w:r w:rsidR="006F5977" w:rsidRPr="00E44A8C">
        <w:rPr>
          <w:lang w:val="it-IT"/>
        </w:rPr>
        <w:t xml:space="preserve"> </w:t>
      </w:r>
      <w:proofErr w:type="spellStart"/>
      <w:r w:rsidR="006F5977" w:rsidRPr="00E44A8C">
        <w:rPr>
          <w:lang w:val="it-IT"/>
        </w:rPr>
        <w:t>Oertli</w:t>
      </w:r>
      <w:proofErr w:type="spellEnd"/>
      <w:r w:rsidR="006F5977" w:rsidRPr="00E44A8C">
        <w:rPr>
          <w:lang w:val="it-IT"/>
        </w:rPr>
        <w:t xml:space="preserve"> gli consentono di portare a termine in maniera veloce ed efficiente una vasta gamma di interventi.</w:t>
      </w:r>
    </w:p>
    <w:p w14:paraId="29B4A793" w14:textId="7A9069F2" w:rsidR="00631418" w:rsidRPr="00E44A8C" w:rsidRDefault="00631418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lastRenderedPageBreak/>
        <w:t xml:space="preserve">Durante il giorno </w:t>
      </w:r>
      <w:r w:rsidR="00E44A8C" w:rsidRPr="00E44A8C">
        <w:rPr>
          <w:lang w:val="it-IT"/>
        </w:rPr>
        <w:t>è</w:t>
      </w:r>
      <w:r w:rsidRPr="00E44A8C">
        <w:rPr>
          <w:lang w:val="it-IT"/>
        </w:rPr>
        <w:t xml:space="preserve"> assente quindi dalla clinica, dove la responsabile </w:t>
      </w:r>
      <w:r w:rsidR="00E44A8C" w:rsidRPr="00E44A8C">
        <w:rPr>
          <w:lang w:val="it-IT"/>
        </w:rPr>
        <w:t>è</w:t>
      </w:r>
      <w:r w:rsidRPr="00E44A8C">
        <w:rPr>
          <w:lang w:val="it-IT"/>
        </w:rPr>
        <w:t xml:space="preserve"> la Dr.ssa Sonya</w:t>
      </w:r>
      <w:r w:rsidR="00B30651" w:rsidRPr="00E44A8C">
        <w:rPr>
          <w:lang w:val="it-IT"/>
        </w:rPr>
        <w:t xml:space="preserve"> </w:t>
      </w:r>
      <w:proofErr w:type="spellStart"/>
      <w:r w:rsidR="00B30651" w:rsidRPr="00E44A8C">
        <w:rPr>
          <w:lang w:val="it-IT"/>
        </w:rPr>
        <w:t>Sebuseruka</w:t>
      </w:r>
      <w:proofErr w:type="spellEnd"/>
      <w:r w:rsidRPr="00E44A8C">
        <w:rPr>
          <w:lang w:val="it-IT"/>
        </w:rPr>
        <w:t xml:space="preserve">; Sonya si </w:t>
      </w:r>
      <w:r w:rsidR="00E44A8C" w:rsidRPr="00E44A8C">
        <w:rPr>
          <w:lang w:val="it-IT"/>
        </w:rPr>
        <w:t>è</w:t>
      </w:r>
      <w:r w:rsidRPr="00E44A8C">
        <w:rPr>
          <w:lang w:val="it-IT"/>
        </w:rPr>
        <w:t xml:space="preserve"> formata in Kenya, ha trascorso un anno a Parigi ed ha una formazione esclusivamente medica. </w:t>
      </w:r>
      <w:r w:rsidR="00E44A8C" w:rsidRPr="00E44A8C">
        <w:rPr>
          <w:lang w:val="it-IT"/>
        </w:rPr>
        <w:t>È</w:t>
      </w:r>
      <w:r w:rsidRPr="00E44A8C">
        <w:rPr>
          <w:lang w:val="it-IT"/>
        </w:rPr>
        <w:t xml:space="preserve"> insicura ancora su molti aspetti d</w:t>
      </w:r>
      <w:r w:rsidR="006F5977" w:rsidRPr="00E44A8C">
        <w:rPr>
          <w:lang w:val="it-IT"/>
        </w:rPr>
        <w:t xml:space="preserve">i retina medica, parte del mio periodo qui </w:t>
      </w:r>
      <w:r w:rsidR="00E44A8C" w:rsidRPr="00E44A8C">
        <w:rPr>
          <w:lang w:val="it-IT"/>
        </w:rPr>
        <w:t>è</w:t>
      </w:r>
      <w:r w:rsidR="006F5977" w:rsidRPr="00E44A8C">
        <w:rPr>
          <w:lang w:val="it-IT"/>
        </w:rPr>
        <w:t xml:space="preserve"> stato speso ad insegnarle laser (PRP e laser focali su rotture), e in due settimane </w:t>
      </w:r>
      <w:r w:rsidR="00E44A8C" w:rsidRPr="00E44A8C">
        <w:rPr>
          <w:lang w:val="it-IT"/>
        </w:rPr>
        <w:t>è</w:t>
      </w:r>
      <w:r w:rsidR="006F5977" w:rsidRPr="00E44A8C">
        <w:rPr>
          <w:lang w:val="it-IT"/>
        </w:rPr>
        <w:t xml:space="preserve"> diventata indipendente.</w:t>
      </w:r>
    </w:p>
    <w:p w14:paraId="128D6CB3" w14:textId="7B6A661C" w:rsidR="006F5977" w:rsidRPr="00E44A8C" w:rsidRDefault="006F5977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>Il personale del RCEH al mio arrivo mancava totalmente di una formazione sulle uveiti ed infiammazioni oculari; per tale motiv</w:t>
      </w:r>
      <w:r w:rsidR="00171E4A" w:rsidRPr="00E44A8C">
        <w:rPr>
          <w:lang w:val="it-IT"/>
        </w:rPr>
        <w:t>o</w:t>
      </w:r>
      <w:r w:rsidRPr="00E44A8C">
        <w:rPr>
          <w:lang w:val="it-IT"/>
        </w:rPr>
        <w:t xml:space="preserve"> ho preso la decisione di non dedicarmi alla sala </w:t>
      </w:r>
      <w:r w:rsidR="00E44A8C" w:rsidRPr="00E44A8C">
        <w:rPr>
          <w:lang w:val="it-IT"/>
        </w:rPr>
        <w:t>operatoria</w:t>
      </w:r>
      <w:r w:rsidRPr="00E44A8C">
        <w:rPr>
          <w:lang w:val="it-IT"/>
        </w:rPr>
        <w:t xml:space="preserve"> ma alla formazione del personale </w:t>
      </w:r>
      <w:r w:rsidR="00E44A8C" w:rsidRPr="00E44A8C">
        <w:rPr>
          <w:lang w:val="it-IT"/>
        </w:rPr>
        <w:t>infermieristico</w:t>
      </w:r>
      <w:r w:rsidRPr="00E44A8C">
        <w:rPr>
          <w:lang w:val="it-IT"/>
        </w:rPr>
        <w:t xml:space="preserve"> e della dottoressa locale nell’esaminare e gestire il paziente con uveite. Ogni mattina dalle 7 alle 8 ho tenuto lezioni con slide e foto su uveiti anteriori, intermedie e posteriori, su interpretazione dell</w:t>
      </w:r>
      <w:r w:rsidR="00171E4A" w:rsidRPr="00E44A8C">
        <w:rPr>
          <w:lang w:val="it-IT"/>
        </w:rPr>
        <w:t>’</w:t>
      </w:r>
      <w:r w:rsidRPr="00E44A8C">
        <w:rPr>
          <w:lang w:val="it-IT"/>
        </w:rPr>
        <w:t xml:space="preserve">OCT e della </w:t>
      </w:r>
      <w:proofErr w:type="spellStart"/>
      <w:r w:rsidRPr="00E44A8C">
        <w:rPr>
          <w:lang w:val="it-IT"/>
        </w:rPr>
        <w:t>fluorangiografia</w:t>
      </w:r>
      <w:proofErr w:type="spellEnd"/>
      <w:r w:rsidRPr="00E44A8C">
        <w:rPr>
          <w:lang w:val="it-IT"/>
        </w:rPr>
        <w:t xml:space="preserve">, sugli esami di laboratorio da richiedere e sul trattamento del paziente </w:t>
      </w:r>
      <w:proofErr w:type="spellStart"/>
      <w:r w:rsidRPr="00E44A8C">
        <w:rPr>
          <w:lang w:val="it-IT"/>
        </w:rPr>
        <w:t>uveitico</w:t>
      </w:r>
      <w:proofErr w:type="spellEnd"/>
      <w:r w:rsidRPr="00E44A8C">
        <w:rPr>
          <w:lang w:val="it-IT"/>
        </w:rPr>
        <w:t xml:space="preserve">. Gran parte della mia clinica giornaliera era costituito da pazienti con infiammazioni che il Dr </w:t>
      </w:r>
      <w:proofErr w:type="spellStart"/>
      <w:r w:rsidRPr="00E44A8C">
        <w:rPr>
          <w:lang w:val="it-IT"/>
        </w:rPr>
        <w:t>Piet</w:t>
      </w:r>
      <w:proofErr w:type="spellEnd"/>
      <w:r w:rsidRPr="00E44A8C">
        <w:rPr>
          <w:lang w:val="it-IT"/>
        </w:rPr>
        <w:t xml:space="preserve"> aveva accumulato per me in queste due settimane; oltre a stabilire un iter terapeutico per ogni paziente, sempre le stesse due infermiere (</w:t>
      </w:r>
      <w:proofErr w:type="spellStart"/>
      <w:r w:rsidRPr="00E44A8C">
        <w:rPr>
          <w:lang w:val="it-IT"/>
        </w:rPr>
        <w:t>Donatha</w:t>
      </w:r>
      <w:proofErr w:type="spellEnd"/>
      <w:r w:rsidRPr="00E44A8C">
        <w:rPr>
          <w:lang w:val="it-IT"/>
        </w:rPr>
        <w:t xml:space="preserve"> e Alice) si occupavano dell’</w:t>
      </w:r>
      <w:proofErr w:type="spellStart"/>
      <w:r w:rsidRPr="00E44A8C">
        <w:rPr>
          <w:lang w:val="it-IT"/>
        </w:rPr>
        <w:t>assessment</w:t>
      </w:r>
      <w:proofErr w:type="spellEnd"/>
      <w:r w:rsidRPr="00E44A8C">
        <w:rPr>
          <w:lang w:val="it-IT"/>
        </w:rPr>
        <w:t xml:space="preserve"> inziale, dandomi la loro </w:t>
      </w:r>
      <w:r w:rsidR="00E44A8C" w:rsidRPr="00E44A8C">
        <w:rPr>
          <w:lang w:val="it-IT"/>
        </w:rPr>
        <w:t>impressione</w:t>
      </w:r>
      <w:r w:rsidRPr="00E44A8C">
        <w:rPr>
          <w:lang w:val="it-IT"/>
        </w:rPr>
        <w:t xml:space="preserve"> sui riscontri clinici nel segmento anteriore, ipotetici esami di laboratorio da richiedere e una </w:t>
      </w:r>
      <w:r w:rsidR="00E44A8C" w:rsidRPr="00E44A8C">
        <w:rPr>
          <w:lang w:val="it-IT"/>
        </w:rPr>
        <w:t>diagnosi</w:t>
      </w:r>
      <w:r w:rsidRPr="00E44A8C">
        <w:rPr>
          <w:lang w:val="it-IT"/>
        </w:rPr>
        <w:t xml:space="preserve"> differenziale. Con mio positivo stupor</w:t>
      </w:r>
      <w:r w:rsidR="00171E4A" w:rsidRPr="00E44A8C">
        <w:rPr>
          <w:lang w:val="it-IT"/>
        </w:rPr>
        <w:t>e</w:t>
      </w:r>
      <w:r w:rsidRPr="00E44A8C">
        <w:rPr>
          <w:lang w:val="it-IT"/>
        </w:rPr>
        <w:t xml:space="preserve"> nel giro di due settimane sono diventate indipendenti nel distinguere uveiti granulomatose da quelle non granulomatose, e particolarmente abili nell’anamnesi del paziente con uveite. </w:t>
      </w:r>
    </w:p>
    <w:p w14:paraId="568FCEA4" w14:textId="77777777" w:rsidR="006F5977" w:rsidRPr="00E44A8C" w:rsidRDefault="006F5977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>La Dr.ssa Sonya mi ha seguito durante le visite ed ha imparato ad essere autonoma nello stabilire un piano terapeutico per il paziente con uveite.</w:t>
      </w:r>
    </w:p>
    <w:p w14:paraId="63950782" w14:textId="053B1660" w:rsidR="00864E69" w:rsidRPr="00E44A8C" w:rsidRDefault="00581DB5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>Al mio arrivo gli esami di laboratorio per le infezioni e le infiammazioni ocular</w:t>
      </w:r>
      <w:r w:rsidR="00171E4A" w:rsidRPr="00E44A8C">
        <w:rPr>
          <w:lang w:val="it-IT"/>
        </w:rPr>
        <w:t>i</w:t>
      </w:r>
      <w:r w:rsidRPr="00E44A8C">
        <w:rPr>
          <w:lang w:val="it-IT"/>
        </w:rPr>
        <w:t xml:space="preserve"> erano </w:t>
      </w:r>
      <w:r w:rsidR="00E44A8C" w:rsidRPr="00E44A8C">
        <w:rPr>
          <w:lang w:val="it-IT"/>
        </w:rPr>
        <w:t>pressoché</w:t>
      </w:r>
      <w:r w:rsidRPr="00E44A8C">
        <w:rPr>
          <w:lang w:val="it-IT"/>
        </w:rPr>
        <w:t xml:space="preserve">’ inesistenti, ma in due settimane siamo riusciti a ottenere ACE, </w:t>
      </w:r>
      <w:proofErr w:type="spellStart"/>
      <w:r w:rsidRPr="00E44A8C">
        <w:rPr>
          <w:lang w:val="it-IT"/>
        </w:rPr>
        <w:t>Mantoux</w:t>
      </w:r>
      <w:proofErr w:type="spellEnd"/>
      <w:r w:rsidRPr="00E44A8C">
        <w:rPr>
          <w:lang w:val="it-IT"/>
        </w:rPr>
        <w:t xml:space="preserve">, RPR (fondamentali data la grande diffusione di sifilide, </w:t>
      </w:r>
      <w:proofErr w:type="spellStart"/>
      <w:r w:rsidRPr="00E44A8C">
        <w:rPr>
          <w:lang w:val="it-IT"/>
        </w:rPr>
        <w:t>sarcoidosis</w:t>
      </w:r>
      <w:proofErr w:type="spellEnd"/>
      <w:r w:rsidRPr="00E44A8C">
        <w:rPr>
          <w:lang w:val="it-IT"/>
        </w:rPr>
        <w:t xml:space="preserve"> e TB).</w:t>
      </w:r>
      <w:r w:rsidR="00864E69" w:rsidRPr="00E44A8C">
        <w:rPr>
          <w:lang w:val="it-IT"/>
        </w:rPr>
        <w:t xml:space="preserve"> La farmacia, dietro mio consulto, ha acquistato i farmaci (locali e sistemici) necessari per il trattamento base delle uveiti infiammatorie e infettive, e il prossimo passo </w:t>
      </w:r>
      <w:r w:rsidR="00E44A8C" w:rsidRPr="00E44A8C">
        <w:rPr>
          <w:lang w:val="it-IT"/>
        </w:rPr>
        <w:t>sarà</w:t>
      </w:r>
      <w:r w:rsidR="00864E69" w:rsidRPr="00E44A8C">
        <w:rPr>
          <w:lang w:val="it-IT"/>
        </w:rPr>
        <w:t xml:space="preserve"> l’acquisto di </w:t>
      </w:r>
      <w:proofErr w:type="spellStart"/>
      <w:r w:rsidR="00864E69" w:rsidRPr="00E44A8C">
        <w:rPr>
          <w:lang w:val="it-IT"/>
        </w:rPr>
        <w:t>methotrexate</w:t>
      </w:r>
      <w:proofErr w:type="spellEnd"/>
      <w:r w:rsidR="00864E69" w:rsidRPr="00E44A8C">
        <w:rPr>
          <w:lang w:val="it-IT"/>
        </w:rPr>
        <w:t xml:space="preserve"> per immunosoppressione.</w:t>
      </w:r>
    </w:p>
    <w:p w14:paraId="4FF601BE" w14:textId="399DBEF4" w:rsidR="00864E69" w:rsidRPr="00E44A8C" w:rsidRDefault="00864E69" w:rsidP="00683FD0">
      <w:pPr>
        <w:spacing w:line="360" w:lineRule="auto"/>
        <w:rPr>
          <w:b/>
          <w:lang w:val="it-IT"/>
        </w:rPr>
      </w:pPr>
      <w:r w:rsidRPr="00E44A8C">
        <w:rPr>
          <w:b/>
          <w:lang w:val="it-IT"/>
        </w:rPr>
        <w:t>Lati positivi</w:t>
      </w:r>
    </w:p>
    <w:p w14:paraId="73B35B32" w14:textId="1319A7EE" w:rsidR="00864E69" w:rsidRPr="00E44A8C" w:rsidRDefault="00864E69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>- il personale infermieristico estremamente preparato dal punto di vista clinico e chirurgico</w:t>
      </w:r>
    </w:p>
    <w:p w14:paraId="2B977115" w14:textId="5E0BA375" w:rsidR="00864E69" w:rsidRPr="00E44A8C" w:rsidRDefault="00864E69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>- un negozio di ottica in grado di fornire occhiali di qualunque tipologia (anche progressivi)</w:t>
      </w:r>
    </w:p>
    <w:p w14:paraId="7F8AAE3F" w14:textId="579B7188" w:rsidR="00864E69" w:rsidRPr="00E44A8C" w:rsidRDefault="00864E69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lastRenderedPageBreak/>
        <w:t xml:space="preserve">- </w:t>
      </w:r>
      <w:r w:rsidR="00D731E9" w:rsidRPr="00E44A8C">
        <w:rPr>
          <w:lang w:val="it-IT"/>
        </w:rPr>
        <w:t>100 posti letto per la degenza, con 22 camere “private” con due letti singoli</w:t>
      </w:r>
    </w:p>
    <w:p w14:paraId="015F4EEB" w14:textId="15658A79" w:rsidR="001C1FA2" w:rsidRPr="00E44A8C" w:rsidRDefault="001C1FA2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>- ortottista dall’olanda che va due volte all’anno</w:t>
      </w:r>
    </w:p>
    <w:p w14:paraId="13A6F3BC" w14:textId="1829D557" w:rsidR="00864E69" w:rsidRPr="00E44A8C" w:rsidRDefault="00864E69" w:rsidP="00683FD0">
      <w:pPr>
        <w:spacing w:line="360" w:lineRule="auto"/>
        <w:rPr>
          <w:lang w:val="it-IT"/>
        </w:rPr>
      </w:pPr>
      <w:r w:rsidRPr="00E44A8C">
        <w:rPr>
          <w:b/>
          <w:lang w:val="it-IT"/>
        </w:rPr>
        <w:t>Lati negativ</w:t>
      </w:r>
      <w:r w:rsidR="00D731E9" w:rsidRPr="00E44A8C">
        <w:rPr>
          <w:b/>
          <w:lang w:val="it-IT"/>
        </w:rPr>
        <w:t>i</w:t>
      </w:r>
    </w:p>
    <w:p w14:paraId="088A4187" w14:textId="518DD217" w:rsidR="00864E69" w:rsidRPr="00E44A8C" w:rsidRDefault="00864E69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 xml:space="preserve">- la posizione dell’ospedale non </w:t>
      </w:r>
      <w:r w:rsidR="00E44A8C" w:rsidRPr="00E44A8C">
        <w:rPr>
          <w:lang w:val="it-IT"/>
        </w:rPr>
        <w:t>è</w:t>
      </w:r>
      <w:r w:rsidR="00D731E9" w:rsidRPr="00E44A8C">
        <w:rPr>
          <w:lang w:val="it-IT"/>
        </w:rPr>
        <w:t xml:space="preserve"> comoda, 5 km di strada sterrata in salita; tuttavia la fermata dell’autobus da Kigali </w:t>
      </w:r>
      <w:r w:rsidR="00E44A8C" w:rsidRPr="00E44A8C">
        <w:rPr>
          <w:lang w:val="it-IT"/>
        </w:rPr>
        <w:t>è</w:t>
      </w:r>
      <w:r w:rsidR="00D731E9" w:rsidRPr="00E44A8C">
        <w:rPr>
          <w:lang w:val="it-IT"/>
        </w:rPr>
        <w:t xml:space="preserve"> situat</w:t>
      </w:r>
      <w:r w:rsidR="00E44A8C">
        <w:rPr>
          <w:lang w:val="it-IT"/>
        </w:rPr>
        <w:t>a</w:t>
      </w:r>
      <w:r w:rsidR="00D731E9" w:rsidRPr="00E44A8C">
        <w:rPr>
          <w:lang w:val="it-IT"/>
        </w:rPr>
        <w:t xml:space="preserve"> di </w:t>
      </w:r>
      <w:r w:rsidR="00E44A8C" w:rsidRPr="00E44A8C">
        <w:rPr>
          <w:lang w:val="it-IT"/>
        </w:rPr>
        <w:t>fronte</w:t>
      </w:r>
      <w:r w:rsidR="00D731E9" w:rsidRPr="00E44A8C">
        <w:rPr>
          <w:lang w:val="it-IT"/>
        </w:rPr>
        <w:t xml:space="preserve"> all’</w:t>
      </w:r>
      <w:r w:rsidR="00E44A8C" w:rsidRPr="00E44A8C">
        <w:rPr>
          <w:lang w:val="it-IT"/>
        </w:rPr>
        <w:t>inizio</w:t>
      </w:r>
      <w:r w:rsidR="00D731E9" w:rsidRPr="00E44A8C">
        <w:rPr>
          <w:lang w:val="it-IT"/>
        </w:rPr>
        <w:t xml:space="preserve"> della strada sterrata</w:t>
      </w:r>
    </w:p>
    <w:p w14:paraId="2AD2D3AD" w14:textId="32EACA69" w:rsidR="00D731E9" w:rsidRPr="00E44A8C" w:rsidRDefault="00D731E9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 xml:space="preserve">- l’ospedale necessiterebbe di maggior </w:t>
      </w:r>
      <w:proofErr w:type="spellStart"/>
      <w:r w:rsidRPr="00E44A8C">
        <w:rPr>
          <w:lang w:val="it-IT"/>
        </w:rPr>
        <w:t>pubblicita’</w:t>
      </w:r>
      <w:proofErr w:type="spellEnd"/>
      <w:r w:rsidRPr="00E44A8C">
        <w:rPr>
          <w:lang w:val="it-IT"/>
        </w:rPr>
        <w:t xml:space="preserve"> fra i locali</w:t>
      </w:r>
    </w:p>
    <w:p w14:paraId="7463E938" w14:textId="5887ADA3" w:rsidR="00D731E9" w:rsidRPr="00E44A8C" w:rsidRDefault="00D731E9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 xml:space="preserve">- il sito internet dell’ospedale non </w:t>
      </w:r>
      <w:r w:rsidR="00E44A8C" w:rsidRPr="00E44A8C">
        <w:rPr>
          <w:lang w:val="it-IT"/>
        </w:rPr>
        <w:t>è</w:t>
      </w:r>
      <w:r w:rsidRPr="00E44A8C">
        <w:rPr>
          <w:lang w:val="it-IT"/>
        </w:rPr>
        <w:t xml:space="preserve"> funzionante e nonostante gli sforzi di Emma, il personale IT non si </w:t>
      </w:r>
      <w:r w:rsidR="00E44A8C" w:rsidRPr="00E44A8C">
        <w:rPr>
          <w:lang w:val="it-IT"/>
        </w:rPr>
        <w:t>è</w:t>
      </w:r>
      <w:r w:rsidRPr="00E44A8C">
        <w:rPr>
          <w:lang w:val="it-IT"/>
        </w:rPr>
        <w:t xml:space="preserve"> dimostrato propenso a rilasciare login da </w:t>
      </w:r>
      <w:proofErr w:type="spellStart"/>
      <w:r w:rsidRPr="00E44A8C">
        <w:rPr>
          <w:lang w:val="it-IT"/>
        </w:rPr>
        <w:t>administrator</w:t>
      </w:r>
      <w:proofErr w:type="spellEnd"/>
      <w:r w:rsidRPr="00E44A8C">
        <w:rPr>
          <w:lang w:val="it-IT"/>
        </w:rPr>
        <w:t xml:space="preserve"> per migliorarlo</w:t>
      </w:r>
    </w:p>
    <w:p w14:paraId="625A9906" w14:textId="02FF88D4" w:rsidR="00D731E9" w:rsidRPr="00E44A8C" w:rsidRDefault="00D731E9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 xml:space="preserve">- il flusso di pazienti e </w:t>
      </w:r>
      <w:r w:rsidR="00E44A8C" w:rsidRPr="00E44A8C">
        <w:rPr>
          <w:lang w:val="it-IT"/>
        </w:rPr>
        <w:t>l’attività</w:t>
      </w:r>
      <w:r w:rsidRPr="00E44A8C">
        <w:rPr>
          <w:lang w:val="it-IT"/>
        </w:rPr>
        <w:t xml:space="preserve"> sono frenetici; al momento il Dr </w:t>
      </w:r>
      <w:proofErr w:type="spellStart"/>
      <w:r w:rsidRPr="00E44A8C">
        <w:rPr>
          <w:lang w:val="it-IT"/>
        </w:rPr>
        <w:t>Piet</w:t>
      </w:r>
      <w:proofErr w:type="spellEnd"/>
      <w:r w:rsidRPr="00E44A8C">
        <w:rPr>
          <w:lang w:val="it-IT"/>
        </w:rPr>
        <w:t xml:space="preserve"> </w:t>
      </w:r>
      <w:proofErr w:type="spellStart"/>
      <w:r w:rsidRPr="00E44A8C">
        <w:rPr>
          <w:lang w:val="it-IT"/>
        </w:rPr>
        <w:t>Noe</w:t>
      </w:r>
      <w:proofErr w:type="spellEnd"/>
      <w:r w:rsidRPr="00E44A8C">
        <w:rPr>
          <w:lang w:val="it-IT"/>
        </w:rPr>
        <w:t xml:space="preserve"> lotta per mantenere in piedi l’ospedale, e dati gli scarni rimborsi assicurativi (una visita = 3$, una </w:t>
      </w:r>
      <w:proofErr w:type="spellStart"/>
      <w:r w:rsidRPr="00E44A8C">
        <w:rPr>
          <w:lang w:val="it-IT"/>
        </w:rPr>
        <w:t>catratta</w:t>
      </w:r>
      <w:proofErr w:type="spellEnd"/>
      <w:r w:rsidRPr="00E44A8C">
        <w:rPr>
          <w:lang w:val="it-IT"/>
        </w:rPr>
        <w:t xml:space="preserve"> 30$, una vitrectomia 300$) i numeri operatori e la </w:t>
      </w:r>
      <w:r w:rsidR="00E44A8C" w:rsidRPr="00E44A8C">
        <w:rPr>
          <w:lang w:val="it-IT"/>
        </w:rPr>
        <w:t>velocità</w:t>
      </w:r>
      <w:r w:rsidRPr="00E44A8C">
        <w:rPr>
          <w:lang w:val="it-IT"/>
        </w:rPr>
        <w:t xml:space="preserve"> negli interventi gli sono essenziali per le entrate dell’ospedale che sicuramente al momento non costituiscono un guadagno ma permettono almeno di pagare gli </w:t>
      </w:r>
      <w:r w:rsidR="00E44A8C" w:rsidRPr="00E44A8C">
        <w:rPr>
          <w:lang w:val="it-IT"/>
        </w:rPr>
        <w:t>stipendi</w:t>
      </w:r>
      <w:r w:rsidRPr="00E44A8C">
        <w:rPr>
          <w:lang w:val="it-IT"/>
        </w:rPr>
        <w:t xml:space="preserve"> del personale. Come tale, RCEH ad ora NON HA la </w:t>
      </w:r>
      <w:r w:rsidR="00E44A8C" w:rsidRPr="00E44A8C">
        <w:rPr>
          <w:lang w:val="it-IT"/>
        </w:rPr>
        <w:t>possibilità</w:t>
      </w:r>
      <w:r w:rsidRPr="00E44A8C">
        <w:rPr>
          <w:lang w:val="it-IT"/>
        </w:rPr>
        <w:t xml:space="preserve"> di formare personale (infermieristico o medico) di altri paesi.</w:t>
      </w:r>
    </w:p>
    <w:p w14:paraId="21102411" w14:textId="24CEA054" w:rsidR="001C1FA2" w:rsidRPr="00E44A8C" w:rsidRDefault="001C1FA2" w:rsidP="00683FD0">
      <w:pPr>
        <w:spacing w:line="360" w:lineRule="auto"/>
        <w:rPr>
          <w:lang w:val="it-IT"/>
        </w:rPr>
      </w:pPr>
      <w:r w:rsidRPr="00E44A8C">
        <w:rPr>
          <w:b/>
          <w:lang w:val="it-IT"/>
        </w:rPr>
        <w:t>Come migliorare RCEH</w:t>
      </w:r>
    </w:p>
    <w:p w14:paraId="25E975AF" w14:textId="2916C608" w:rsidR="001C1FA2" w:rsidRPr="00E44A8C" w:rsidRDefault="001C1FA2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 xml:space="preserve">- chirurgo della cornea che vada periodicamente ad effettuare i trapianti che il Dr </w:t>
      </w:r>
      <w:proofErr w:type="spellStart"/>
      <w:r w:rsidRPr="00E44A8C">
        <w:rPr>
          <w:lang w:val="it-IT"/>
        </w:rPr>
        <w:t>Piet</w:t>
      </w:r>
      <w:proofErr w:type="spellEnd"/>
      <w:r w:rsidRPr="00E44A8C">
        <w:rPr>
          <w:lang w:val="it-IT"/>
        </w:rPr>
        <w:t xml:space="preserve"> </w:t>
      </w:r>
      <w:proofErr w:type="spellStart"/>
      <w:r w:rsidRPr="00E44A8C">
        <w:rPr>
          <w:lang w:val="it-IT"/>
        </w:rPr>
        <w:t>Noe</w:t>
      </w:r>
      <w:proofErr w:type="spellEnd"/>
      <w:r w:rsidRPr="00E44A8C">
        <w:rPr>
          <w:lang w:val="it-IT"/>
        </w:rPr>
        <w:t xml:space="preserve"> accumula</w:t>
      </w:r>
    </w:p>
    <w:p w14:paraId="025D2350" w14:textId="0EB96C99" w:rsidR="001C1FA2" w:rsidRPr="00E44A8C" w:rsidRDefault="001C1FA2" w:rsidP="00683FD0">
      <w:pPr>
        <w:spacing w:line="360" w:lineRule="auto"/>
        <w:rPr>
          <w:lang w:val="it-IT"/>
        </w:rPr>
      </w:pPr>
      <w:r w:rsidRPr="00E44A8C">
        <w:rPr>
          <w:lang w:val="it-IT"/>
        </w:rPr>
        <w:t xml:space="preserve">- chirurgo del glaucoma che in 1-2 settimane insegni al personale la gestione medica del glaucoma e al Dr </w:t>
      </w:r>
      <w:proofErr w:type="spellStart"/>
      <w:r w:rsidRPr="00E44A8C">
        <w:rPr>
          <w:lang w:val="it-IT"/>
        </w:rPr>
        <w:t>Piet</w:t>
      </w:r>
      <w:proofErr w:type="spellEnd"/>
      <w:r w:rsidRPr="00E44A8C">
        <w:rPr>
          <w:lang w:val="it-IT"/>
        </w:rPr>
        <w:t xml:space="preserve"> </w:t>
      </w:r>
      <w:proofErr w:type="spellStart"/>
      <w:r w:rsidRPr="00E44A8C">
        <w:rPr>
          <w:lang w:val="it-IT"/>
        </w:rPr>
        <w:t>Noe</w:t>
      </w:r>
      <w:proofErr w:type="spellEnd"/>
      <w:r w:rsidRPr="00E44A8C">
        <w:rPr>
          <w:lang w:val="it-IT"/>
        </w:rPr>
        <w:t xml:space="preserve"> la chirurgia delle valvole</w:t>
      </w:r>
    </w:p>
    <w:sectPr w:rsidR="001C1FA2" w:rsidRPr="00E44A8C" w:rsidSect="00BF5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13771A"/>
    <w:multiLevelType w:val="hybridMultilevel"/>
    <w:tmpl w:val="DE167A3E"/>
    <w:lvl w:ilvl="0" w:tplc="9DA0A85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E46"/>
    <w:rsid w:val="00087702"/>
    <w:rsid w:val="00171E4A"/>
    <w:rsid w:val="001B7014"/>
    <w:rsid w:val="001C1FA2"/>
    <w:rsid w:val="00451E24"/>
    <w:rsid w:val="004D514E"/>
    <w:rsid w:val="00581DB5"/>
    <w:rsid w:val="005C6881"/>
    <w:rsid w:val="00602056"/>
    <w:rsid w:val="00631418"/>
    <w:rsid w:val="00683FD0"/>
    <w:rsid w:val="006F5977"/>
    <w:rsid w:val="007A1039"/>
    <w:rsid w:val="007F61F5"/>
    <w:rsid w:val="00864E69"/>
    <w:rsid w:val="00877103"/>
    <w:rsid w:val="008D5E46"/>
    <w:rsid w:val="00B30651"/>
    <w:rsid w:val="00BF560F"/>
    <w:rsid w:val="00D731E9"/>
    <w:rsid w:val="00DB061E"/>
    <w:rsid w:val="00E301B8"/>
    <w:rsid w:val="00E44A8C"/>
    <w:rsid w:val="00EA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8E90F8"/>
  <w15:chartTrackingRefBased/>
  <w15:docId w15:val="{30BE4FC4-3F94-1342-A9E9-1D0C428EB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Pichi</dc:creator>
  <cp:keywords/>
  <dc:description/>
  <cp:lastModifiedBy>Francesco Pichi</cp:lastModifiedBy>
  <cp:revision>9</cp:revision>
  <dcterms:created xsi:type="dcterms:W3CDTF">2019-05-03T10:32:00Z</dcterms:created>
  <dcterms:modified xsi:type="dcterms:W3CDTF">2019-05-14T09:51:00Z</dcterms:modified>
</cp:coreProperties>
</file>